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C135" w14:textId="77777777" w:rsidR="008D49A6" w:rsidRDefault="008D49A6" w:rsidP="008F7964">
      <w:pPr>
        <w:spacing w:line="276" w:lineRule="auto"/>
        <w:jc w:val="both"/>
      </w:pPr>
      <w:r w:rsidRPr="00FD16BB">
        <w:rPr>
          <w:rFonts w:cs="Arial"/>
          <w:noProof/>
        </w:rPr>
        <w:drawing>
          <wp:inline distT="0" distB="0" distL="0" distR="0" wp14:anchorId="5BFAA1B2" wp14:editId="391A0F1E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0444" w14:textId="77777777" w:rsidR="008D49A6" w:rsidRDefault="008D49A6" w:rsidP="008F7964">
      <w:pPr>
        <w:spacing w:line="276" w:lineRule="auto"/>
        <w:jc w:val="both"/>
      </w:pPr>
    </w:p>
    <w:p w14:paraId="363881D7" w14:textId="77777777" w:rsidR="008D49A6" w:rsidRDefault="008D49A6" w:rsidP="008F7964">
      <w:pPr>
        <w:spacing w:line="276" w:lineRule="auto"/>
        <w:jc w:val="both"/>
      </w:pPr>
    </w:p>
    <w:p w14:paraId="0A725280" w14:textId="77777777" w:rsidR="00E9336C" w:rsidRPr="002B5C57" w:rsidRDefault="00E9336C" w:rsidP="008F7964">
      <w:pPr>
        <w:jc w:val="both"/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2369ABB" w14:textId="3E14E03D" w:rsidR="00076111" w:rsidRDefault="00AE0477" w:rsidP="008F7964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</w:t>
      </w:r>
      <w:r w:rsidR="00076111">
        <w:rPr>
          <w:rFonts w:asciiTheme="minorHAnsi" w:hAnsiTheme="minorHAnsi"/>
          <w:b/>
          <w:bCs/>
          <w:sz w:val="28"/>
          <w:szCs w:val="28"/>
        </w:rPr>
        <w:t xml:space="preserve">uf dem GDHS-Meistertreffen </w:t>
      </w:r>
      <w:r>
        <w:rPr>
          <w:rFonts w:asciiTheme="minorHAnsi" w:hAnsiTheme="minorHAnsi"/>
          <w:b/>
          <w:bCs/>
          <w:sz w:val="28"/>
          <w:szCs w:val="28"/>
        </w:rPr>
        <w:t xml:space="preserve">traf </w:t>
      </w:r>
      <w:r w:rsidRPr="00076111">
        <w:rPr>
          <w:rFonts w:asciiTheme="minorHAnsi" w:hAnsiTheme="minorHAnsi"/>
          <w:b/>
          <w:bCs/>
          <w:sz w:val="28"/>
          <w:szCs w:val="28"/>
        </w:rPr>
        <w:t>Qualifikation</w:t>
      </w:r>
      <w:r>
        <w:rPr>
          <w:rFonts w:asciiTheme="minorHAnsi" w:hAnsiTheme="minorHAnsi"/>
          <w:b/>
          <w:bCs/>
          <w:sz w:val="28"/>
          <w:szCs w:val="28"/>
        </w:rPr>
        <w:t xml:space="preserve"> auf </w:t>
      </w:r>
      <w:r w:rsidRPr="00076111">
        <w:rPr>
          <w:rFonts w:asciiTheme="minorHAnsi" w:hAnsiTheme="minorHAnsi"/>
          <w:b/>
          <w:bCs/>
          <w:sz w:val="28"/>
          <w:szCs w:val="28"/>
        </w:rPr>
        <w:t>Innovation</w:t>
      </w:r>
    </w:p>
    <w:p w14:paraId="3B52729A" w14:textId="42F020A3" w:rsidR="004B41E0" w:rsidRPr="00434399" w:rsidRDefault="004B41E0" w:rsidP="008F7964">
      <w:pPr>
        <w:jc w:val="both"/>
        <w:rPr>
          <w:rFonts w:ascii="Calibri" w:hAnsi="Calibri"/>
          <w:b/>
          <w:bCs/>
          <w:sz w:val="22"/>
          <w:szCs w:val="22"/>
        </w:rPr>
      </w:pPr>
      <w:r w:rsidRPr="00434399">
        <w:rPr>
          <w:rFonts w:ascii="Calibri" w:hAnsi="Calibri"/>
          <w:b/>
          <w:bCs/>
          <w:sz w:val="22"/>
          <w:szCs w:val="22"/>
        </w:rPr>
        <w:t>Köln</w:t>
      </w:r>
      <w:r w:rsidR="00520FEB">
        <w:rPr>
          <w:rFonts w:ascii="Calibri" w:hAnsi="Calibri"/>
          <w:b/>
          <w:bCs/>
          <w:sz w:val="22"/>
          <w:szCs w:val="22"/>
        </w:rPr>
        <w:t>, 11.02.2020.</w:t>
      </w:r>
      <w:r w:rsidRPr="00434399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434399">
        <w:rPr>
          <w:rFonts w:ascii="Calibri" w:hAnsi="Calibri"/>
          <w:b/>
          <w:bCs/>
          <w:sz w:val="22"/>
          <w:szCs w:val="22"/>
        </w:rPr>
        <w:t>Der Startschuss für die Partner-Veranstaltungen 2020 der GD Handelssysteme fiel beim diesjährigen Meistertreffen in Bremen. Rund</w:t>
      </w:r>
      <w:r w:rsidR="002C36B3">
        <w:rPr>
          <w:rFonts w:ascii="Calibri" w:hAnsi="Calibri"/>
          <w:b/>
          <w:bCs/>
          <w:sz w:val="22"/>
          <w:szCs w:val="22"/>
        </w:rPr>
        <w:t xml:space="preserve"> 180</w:t>
      </w:r>
      <w:r w:rsidRPr="00434399">
        <w:rPr>
          <w:rFonts w:ascii="Calibri" w:hAnsi="Calibri"/>
          <w:b/>
          <w:bCs/>
          <w:sz w:val="22"/>
          <w:szCs w:val="22"/>
        </w:rPr>
        <w:t xml:space="preserve"> Partner und Kfz-Meister kamen zusammen, um sich über neueste Technik und Innovationen der Branche zu informieren. </w:t>
      </w:r>
    </w:p>
    <w:p w14:paraId="5614AC5E" w14:textId="77777777" w:rsidR="004B41E0" w:rsidRPr="004B41E0" w:rsidRDefault="004B41E0" w:rsidP="008F7964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178162A1" w14:textId="77777777" w:rsidR="007E10CB" w:rsidRDefault="00434399" w:rsidP="008F7964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 umfangreiches Programm hatte</w:t>
      </w:r>
      <w:r w:rsidR="004B41E0" w:rsidRPr="004B41E0">
        <w:rPr>
          <w:rFonts w:ascii="Calibri" w:hAnsi="Calibri"/>
          <w:sz w:val="22"/>
          <w:szCs w:val="22"/>
        </w:rPr>
        <w:t xml:space="preserve"> Thorsten Brückner, Leiter Autoservice (GDHS),</w:t>
      </w:r>
      <w:r>
        <w:rPr>
          <w:rFonts w:ascii="Calibri" w:hAnsi="Calibri"/>
          <w:sz w:val="22"/>
          <w:szCs w:val="22"/>
        </w:rPr>
        <w:t xml:space="preserve"> mit seinem Team für</w:t>
      </w:r>
      <w:r w:rsidR="004B41E0" w:rsidRPr="004B41E0">
        <w:rPr>
          <w:rFonts w:ascii="Calibri" w:hAnsi="Calibri"/>
          <w:sz w:val="22"/>
          <w:szCs w:val="22"/>
        </w:rPr>
        <w:t xml:space="preserve"> die Teilnehmer des Meistertreffens 2020</w:t>
      </w:r>
      <w:r>
        <w:rPr>
          <w:rFonts w:ascii="Calibri" w:hAnsi="Calibri"/>
          <w:sz w:val="22"/>
          <w:szCs w:val="22"/>
        </w:rPr>
        <w:t xml:space="preserve"> zusammengestellt</w:t>
      </w:r>
      <w:r w:rsidR="004B41E0" w:rsidRPr="004B41E0">
        <w:rPr>
          <w:rFonts w:ascii="Calibri" w:hAnsi="Calibri"/>
          <w:sz w:val="22"/>
          <w:szCs w:val="22"/>
        </w:rPr>
        <w:t>. Unter dem Motto</w:t>
      </w:r>
      <w:r>
        <w:rPr>
          <w:rFonts w:ascii="Calibri" w:hAnsi="Calibri"/>
          <w:sz w:val="22"/>
          <w:szCs w:val="22"/>
        </w:rPr>
        <w:t xml:space="preserve"> „Qualifikation trifft Innovation“</w:t>
      </w:r>
      <w:r w:rsidR="004B41E0" w:rsidRPr="004B41E0">
        <w:rPr>
          <w:rFonts w:ascii="Calibri" w:hAnsi="Calibri"/>
          <w:sz w:val="22"/>
          <w:szCs w:val="22"/>
        </w:rPr>
        <w:t xml:space="preserve"> </w:t>
      </w:r>
      <w:r w:rsidR="00AE0477">
        <w:rPr>
          <w:rFonts w:ascii="Calibri" w:hAnsi="Calibri"/>
          <w:sz w:val="22"/>
          <w:szCs w:val="22"/>
        </w:rPr>
        <w:t>kamen</w:t>
      </w:r>
      <w:r w:rsidR="00B02D57">
        <w:rPr>
          <w:rFonts w:ascii="Calibri" w:hAnsi="Calibri"/>
          <w:sz w:val="22"/>
          <w:szCs w:val="22"/>
        </w:rPr>
        <w:t xml:space="preserve"> rund 180 Partner und Kf</w:t>
      </w:r>
      <w:r w:rsidR="00076111">
        <w:rPr>
          <w:rFonts w:ascii="Calibri" w:hAnsi="Calibri"/>
          <w:sz w:val="22"/>
          <w:szCs w:val="22"/>
        </w:rPr>
        <w:t>z</w:t>
      </w:r>
      <w:r w:rsidR="00B02D57">
        <w:rPr>
          <w:rFonts w:ascii="Calibri" w:hAnsi="Calibri"/>
          <w:sz w:val="22"/>
          <w:szCs w:val="22"/>
        </w:rPr>
        <w:t xml:space="preserve">-Meister der Premio- und HMI-Partnerbetriebe Anfang </w:t>
      </w:r>
      <w:r w:rsidR="00076111">
        <w:rPr>
          <w:rFonts w:ascii="Calibri" w:hAnsi="Calibri"/>
          <w:sz w:val="22"/>
          <w:szCs w:val="22"/>
        </w:rPr>
        <w:t>Januar</w:t>
      </w:r>
      <w:r w:rsidR="00B02D57">
        <w:rPr>
          <w:rFonts w:ascii="Calibri" w:hAnsi="Calibri"/>
          <w:sz w:val="22"/>
          <w:szCs w:val="22"/>
        </w:rPr>
        <w:t xml:space="preserve"> </w:t>
      </w:r>
      <w:r w:rsidR="00AE0477">
        <w:rPr>
          <w:rFonts w:ascii="Calibri" w:hAnsi="Calibri"/>
          <w:sz w:val="22"/>
          <w:szCs w:val="22"/>
        </w:rPr>
        <w:t>in</w:t>
      </w:r>
      <w:r w:rsidR="00B02D57">
        <w:rPr>
          <w:rFonts w:ascii="Calibri" w:hAnsi="Calibri"/>
          <w:sz w:val="22"/>
          <w:szCs w:val="22"/>
        </w:rPr>
        <w:t xml:space="preserve"> Bremen</w:t>
      </w:r>
      <w:r w:rsidR="00AE0477">
        <w:rPr>
          <w:rFonts w:ascii="Calibri" w:hAnsi="Calibri"/>
          <w:sz w:val="22"/>
          <w:szCs w:val="22"/>
        </w:rPr>
        <w:t xml:space="preserve"> zusammen</w:t>
      </w:r>
      <w:r w:rsidR="00B02D57">
        <w:rPr>
          <w:rFonts w:ascii="Calibri" w:hAnsi="Calibri"/>
          <w:sz w:val="22"/>
          <w:szCs w:val="22"/>
        </w:rPr>
        <w:t>. D</w:t>
      </w:r>
      <w:r w:rsidR="004B41E0" w:rsidRPr="004B41E0">
        <w:rPr>
          <w:rFonts w:ascii="Calibri" w:hAnsi="Calibri"/>
          <w:sz w:val="22"/>
          <w:szCs w:val="22"/>
        </w:rPr>
        <w:t xml:space="preserve">ie Veranstaltung </w:t>
      </w:r>
      <w:r w:rsidR="00B02D57" w:rsidRPr="004B41E0">
        <w:rPr>
          <w:rFonts w:ascii="Calibri" w:hAnsi="Calibri"/>
          <w:sz w:val="22"/>
          <w:szCs w:val="22"/>
        </w:rPr>
        <w:t xml:space="preserve">schlug </w:t>
      </w:r>
      <w:r w:rsidR="004B41E0" w:rsidRPr="004B41E0">
        <w:rPr>
          <w:rFonts w:ascii="Calibri" w:hAnsi="Calibri"/>
          <w:sz w:val="22"/>
          <w:szCs w:val="22"/>
        </w:rPr>
        <w:t xml:space="preserve">den Bogen von neuesten Technik-Trends über Fachvorträge hin zu praxisorientierten Workshops. </w:t>
      </w:r>
      <w:r>
        <w:rPr>
          <w:rFonts w:ascii="Calibri" w:hAnsi="Calibri"/>
          <w:sz w:val="22"/>
          <w:szCs w:val="22"/>
        </w:rPr>
        <w:t>Der erste Veranstaltungstag stand</w:t>
      </w:r>
      <w:r w:rsidR="00B02D57">
        <w:rPr>
          <w:rFonts w:ascii="Calibri" w:hAnsi="Calibri"/>
          <w:sz w:val="22"/>
          <w:szCs w:val="22"/>
        </w:rPr>
        <w:t xml:space="preserve"> für die Teilnehmer mit dem Besuch </w:t>
      </w:r>
      <w:r w:rsidR="003C279C">
        <w:rPr>
          <w:rFonts w:ascii="Calibri" w:hAnsi="Calibri"/>
          <w:sz w:val="22"/>
          <w:szCs w:val="22"/>
        </w:rPr>
        <w:t>der Hausmesse ganz im Zeichen de</w:t>
      </w:r>
      <w:r w:rsidR="00B02D57">
        <w:rPr>
          <w:rFonts w:ascii="Calibri" w:hAnsi="Calibri"/>
          <w:sz w:val="22"/>
          <w:szCs w:val="22"/>
        </w:rPr>
        <w:t>r</w:t>
      </w:r>
      <w:r w:rsidR="003C279C">
        <w:rPr>
          <w:rFonts w:ascii="Calibri" w:hAnsi="Calibri"/>
          <w:sz w:val="22"/>
          <w:szCs w:val="22"/>
        </w:rPr>
        <w:t xml:space="preserve"> „Innovation“</w:t>
      </w:r>
      <w:r w:rsidR="003C279C" w:rsidRPr="004B41E0">
        <w:rPr>
          <w:rFonts w:ascii="Calibri" w:hAnsi="Calibri"/>
          <w:sz w:val="22"/>
          <w:szCs w:val="22"/>
        </w:rPr>
        <w:t xml:space="preserve">. </w:t>
      </w:r>
      <w:r w:rsidR="003C279C">
        <w:rPr>
          <w:rFonts w:ascii="Calibri" w:hAnsi="Calibri"/>
          <w:sz w:val="22"/>
          <w:szCs w:val="22"/>
        </w:rPr>
        <w:t>S</w:t>
      </w:r>
      <w:r w:rsidR="00413F62">
        <w:rPr>
          <w:rFonts w:ascii="Calibri" w:hAnsi="Calibri"/>
          <w:sz w:val="22"/>
          <w:szCs w:val="22"/>
        </w:rPr>
        <w:t>eit einigen Jahren</w:t>
      </w:r>
      <w:r w:rsidR="003C279C">
        <w:rPr>
          <w:rFonts w:ascii="Calibri" w:hAnsi="Calibri"/>
          <w:sz w:val="22"/>
          <w:szCs w:val="22"/>
        </w:rPr>
        <w:t xml:space="preserve"> </w:t>
      </w:r>
      <w:r w:rsidR="00032E2D">
        <w:rPr>
          <w:rFonts w:ascii="Calibri" w:hAnsi="Calibri"/>
          <w:sz w:val="22"/>
          <w:szCs w:val="22"/>
        </w:rPr>
        <w:t>obliegt</w:t>
      </w:r>
      <w:r w:rsidR="00B02D57">
        <w:rPr>
          <w:rFonts w:ascii="Calibri" w:hAnsi="Calibri"/>
          <w:sz w:val="22"/>
          <w:szCs w:val="22"/>
        </w:rPr>
        <w:t xml:space="preserve"> d</w:t>
      </w:r>
      <w:r w:rsidR="00032E2D">
        <w:rPr>
          <w:rFonts w:ascii="Calibri" w:hAnsi="Calibri"/>
          <w:sz w:val="22"/>
          <w:szCs w:val="22"/>
        </w:rPr>
        <w:t>er</w:t>
      </w:r>
      <w:r w:rsidR="00413F62">
        <w:rPr>
          <w:rFonts w:ascii="Calibri" w:hAnsi="Calibri"/>
          <w:sz w:val="22"/>
          <w:szCs w:val="22"/>
        </w:rPr>
        <w:t xml:space="preserve"> FRI (</w:t>
      </w:r>
      <w:r w:rsidR="00413F62" w:rsidRPr="00413F62">
        <w:rPr>
          <w:rFonts w:ascii="Calibri" w:hAnsi="Calibri"/>
          <w:sz w:val="22"/>
          <w:szCs w:val="22"/>
        </w:rPr>
        <w:t>Freie Reifeneinkaufs-Initiative), die Einkaufsorganisation der GDHS-Partne</w:t>
      </w:r>
      <w:r w:rsidR="00413F62">
        <w:rPr>
          <w:rFonts w:ascii="Calibri" w:hAnsi="Calibri"/>
          <w:sz w:val="22"/>
          <w:szCs w:val="22"/>
        </w:rPr>
        <w:t>r,</w:t>
      </w:r>
      <w:r w:rsidR="00B02D57">
        <w:rPr>
          <w:rFonts w:ascii="Calibri" w:hAnsi="Calibri"/>
          <w:sz w:val="22"/>
          <w:szCs w:val="22"/>
        </w:rPr>
        <w:t xml:space="preserve"> </w:t>
      </w:r>
      <w:r w:rsidR="00032E2D">
        <w:rPr>
          <w:rFonts w:ascii="Calibri" w:hAnsi="Calibri"/>
          <w:sz w:val="22"/>
          <w:szCs w:val="22"/>
        </w:rPr>
        <w:t>die Organisation der Hausmesse, die auch in diesem Jahr wieder keine Mühen gescheut hatte</w:t>
      </w:r>
      <w:r w:rsidR="003C279C">
        <w:rPr>
          <w:rFonts w:ascii="Calibri" w:hAnsi="Calibri"/>
          <w:sz w:val="22"/>
          <w:szCs w:val="22"/>
        </w:rPr>
        <w:t xml:space="preserve">. </w:t>
      </w:r>
      <w:r w:rsidR="004B41E0" w:rsidRPr="004B41E0">
        <w:rPr>
          <w:rFonts w:ascii="Calibri" w:hAnsi="Calibri"/>
          <w:sz w:val="22"/>
          <w:szCs w:val="22"/>
        </w:rPr>
        <w:t xml:space="preserve">Rund </w:t>
      </w:r>
      <w:r w:rsidR="006B4D65" w:rsidRPr="006B4D65">
        <w:rPr>
          <w:rFonts w:ascii="Calibri" w:hAnsi="Calibri"/>
          <w:sz w:val="22"/>
          <w:szCs w:val="22"/>
        </w:rPr>
        <w:t>dreißig</w:t>
      </w:r>
      <w:r w:rsidR="00626C1C" w:rsidRPr="006B4D65">
        <w:rPr>
          <w:rFonts w:ascii="Calibri" w:hAnsi="Calibri"/>
          <w:sz w:val="22"/>
          <w:szCs w:val="22"/>
        </w:rPr>
        <w:t xml:space="preserve"> </w:t>
      </w:r>
      <w:r w:rsidR="004B41E0" w:rsidRPr="004B41E0">
        <w:rPr>
          <w:rFonts w:ascii="Calibri" w:hAnsi="Calibri"/>
          <w:sz w:val="22"/>
          <w:szCs w:val="22"/>
        </w:rPr>
        <w:t xml:space="preserve">Aussteller </w:t>
      </w:r>
      <w:r>
        <w:rPr>
          <w:rFonts w:ascii="Calibri" w:hAnsi="Calibri"/>
          <w:sz w:val="22"/>
          <w:szCs w:val="22"/>
        </w:rPr>
        <w:t>präsentierten</w:t>
      </w:r>
      <w:r w:rsidR="004B41E0" w:rsidRPr="004B41E0">
        <w:rPr>
          <w:rFonts w:ascii="Calibri" w:hAnsi="Calibri"/>
          <w:sz w:val="22"/>
          <w:szCs w:val="22"/>
        </w:rPr>
        <w:t xml:space="preserve"> Branchenneuheiten</w:t>
      </w:r>
      <w:r>
        <w:rPr>
          <w:rFonts w:ascii="Calibri" w:hAnsi="Calibri"/>
          <w:sz w:val="22"/>
          <w:szCs w:val="22"/>
        </w:rPr>
        <w:t xml:space="preserve"> </w:t>
      </w:r>
      <w:r w:rsidR="00DD7284">
        <w:rPr>
          <w:rFonts w:ascii="Calibri" w:hAnsi="Calibri"/>
          <w:sz w:val="22"/>
          <w:szCs w:val="22"/>
        </w:rPr>
        <w:t>sowie</w:t>
      </w:r>
      <w:r>
        <w:rPr>
          <w:rFonts w:ascii="Calibri" w:hAnsi="Calibri"/>
          <w:sz w:val="22"/>
          <w:szCs w:val="22"/>
        </w:rPr>
        <w:t xml:space="preserve"> neueste technische Entwicklungen</w:t>
      </w:r>
      <w:r w:rsidR="004B41E0" w:rsidRPr="004B41E0">
        <w:rPr>
          <w:rFonts w:ascii="Calibri" w:hAnsi="Calibri"/>
          <w:sz w:val="22"/>
          <w:szCs w:val="22"/>
        </w:rPr>
        <w:t xml:space="preserve"> und standen den </w:t>
      </w:r>
      <w:r>
        <w:rPr>
          <w:rFonts w:ascii="Calibri" w:hAnsi="Calibri"/>
          <w:sz w:val="22"/>
          <w:szCs w:val="22"/>
        </w:rPr>
        <w:t>Teilnehmern</w:t>
      </w:r>
      <w:r w:rsidR="004B41E0" w:rsidRPr="004B41E0">
        <w:rPr>
          <w:rFonts w:ascii="Calibri" w:hAnsi="Calibri"/>
          <w:sz w:val="22"/>
          <w:szCs w:val="22"/>
        </w:rPr>
        <w:t xml:space="preserve"> Rede und Antwort. „Die Hausmesse ist</w:t>
      </w:r>
      <w:r w:rsidR="00DD7284">
        <w:rPr>
          <w:rFonts w:ascii="Calibri" w:hAnsi="Calibri"/>
          <w:sz w:val="22"/>
          <w:szCs w:val="22"/>
        </w:rPr>
        <w:t xml:space="preserve"> ein sehr</w:t>
      </w:r>
      <w:r w:rsidR="004B41E0" w:rsidRPr="004B41E0">
        <w:rPr>
          <w:rFonts w:ascii="Calibri" w:hAnsi="Calibri"/>
          <w:sz w:val="22"/>
          <w:szCs w:val="22"/>
        </w:rPr>
        <w:t xml:space="preserve"> wichtiger Bestandteil unseres Meistertreffens, </w:t>
      </w:r>
      <w:r>
        <w:rPr>
          <w:rFonts w:ascii="Calibri" w:hAnsi="Calibri"/>
          <w:sz w:val="22"/>
          <w:szCs w:val="22"/>
        </w:rPr>
        <w:t xml:space="preserve">denn der </w:t>
      </w:r>
      <w:r w:rsidR="003C279C">
        <w:rPr>
          <w:rFonts w:ascii="Calibri" w:hAnsi="Calibri"/>
          <w:sz w:val="22"/>
          <w:szCs w:val="22"/>
        </w:rPr>
        <w:t>direkte</w:t>
      </w:r>
      <w:r>
        <w:rPr>
          <w:rFonts w:ascii="Calibri" w:hAnsi="Calibri"/>
          <w:sz w:val="22"/>
          <w:szCs w:val="22"/>
        </w:rPr>
        <w:t xml:space="preserve"> Austausch von Hersteller </w:t>
      </w:r>
      <w:r w:rsidR="00DD7284">
        <w:rPr>
          <w:rFonts w:ascii="Calibri" w:hAnsi="Calibri"/>
          <w:sz w:val="22"/>
          <w:szCs w:val="22"/>
        </w:rPr>
        <w:t>und</w:t>
      </w:r>
      <w:r>
        <w:rPr>
          <w:rFonts w:ascii="Calibri" w:hAnsi="Calibri"/>
          <w:sz w:val="22"/>
          <w:szCs w:val="22"/>
        </w:rPr>
        <w:t xml:space="preserve"> Fachkraft ist </w:t>
      </w:r>
      <w:r w:rsidR="001E678F">
        <w:rPr>
          <w:rFonts w:ascii="Calibri" w:hAnsi="Calibri"/>
          <w:sz w:val="22"/>
          <w:szCs w:val="22"/>
        </w:rPr>
        <w:t xml:space="preserve">selten </w:t>
      </w:r>
      <w:r>
        <w:rPr>
          <w:rFonts w:ascii="Calibri" w:hAnsi="Calibri"/>
          <w:sz w:val="22"/>
          <w:szCs w:val="22"/>
        </w:rPr>
        <w:t xml:space="preserve">und wird in dieser </w:t>
      </w:r>
      <w:r w:rsidR="00DD7284">
        <w:rPr>
          <w:rFonts w:ascii="Calibri" w:hAnsi="Calibri"/>
          <w:sz w:val="22"/>
          <w:szCs w:val="22"/>
        </w:rPr>
        <w:t xml:space="preserve">Fülle </w:t>
      </w:r>
      <w:r>
        <w:rPr>
          <w:rFonts w:ascii="Calibri" w:hAnsi="Calibri"/>
          <w:sz w:val="22"/>
          <w:szCs w:val="22"/>
        </w:rPr>
        <w:t>nirgendwo in der Branche geboten</w:t>
      </w:r>
      <w:r w:rsidR="004B41E0" w:rsidRPr="004B41E0">
        <w:rPr>
          <w:rFonts w:ascii="Calibri" w:hAnsi="Calibri"/>
          <w:sz w:val="22"/>
          <w:szCs w:val="22"/>
        </w:rPr>
        <w:t xml:space="preserve">“, </w:t>
      </w:r>
      <w:r w:rsidR="00AE0477">
        <w:rPr>
          <w:rFonts w:ascii="Calibri" w:hAnsi="Calibri"/>
          <w:sz w:val="22"/>
          <w:szCs w:val="22"/>
        </w:rPr>
        <w:t>betonte</w:t>
      </w:r>
      <w:r w:rsidR="00AE0477" w:rsidRPr="004B41E0">
        <w:rPr>
          <w:rFonts w:ascii="Calibri" w:hAnsi="Calibri"/>
          <w:sz w:val="22"/>
          <w:szCs w:val="22"/>
        </w:rPr>
        <w:t xml:space="preserve"> </w:t>
      </w:r>
      <w:r w:rsidR="004B41E0" w:rsidRPr="004B41E0">
        <w:rPr>
          <w:rFonts w:ascii="Calibri" w:hAnsi="Calibri"/>
          <w:sz w:val="22"/>
          <w:szCs w:val="22"/>
        </w:rPr>
        <w:t>Brückner</w:t>
      </w:r>
      <w:r>
        <w:rPr>
          <w:rFonts w:ascii="Calibri" w:hAnsi="Calibri"/>
          <w:sz w:val="22"/>
          <w:szCs w:val="22"/>
        </w:rPr>
        <w:t>.</w:t>
      </w:r>
      <w:r w:rsidR="00AE0477">
        <w:rPr>
          <w:rFonts w:ascii="Calibri" w:hAnsi="Calibri"/>
          <w:sz w:val="22"/>
          <w:szCs w:val="22"/>
        </w:rPr>
        <w:t xml:space="preserve"> </w:t>
      </w:r>
    </w:p>
    <w:p w14:paraId="7090154E" w14:textId="4708A095" w:rsidR="00965C5D" w:rsidRDefault="00AE0477" w:rsidP="008F7964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richtige </w:t>
      </w:r>
      <w:r w:rsidR="00413F62">
        <w:rPr>
          <w:rFonts w:ascii="Calibri" w:hAnsi="Calibri"/>
          <w:sz w:val="22"/>
          <w:szCs w:val="22"/>
        </w:rPr>
        <w:t>„Qualifikation“</w:t>
      </w:r>
      <w:r>
        <w:rPr>
          <w:rFonts w:ascii="Calibri" w:hAnsi="Calibri"/>
          <w:sz w:val="22"/>
          <w:szCs w:val="22"/>
        </w:rPr>
        <w:t xml:space="preserve"> stand an Tag zwei im Fokus</w:t>
      </w:r>
      <w:r w:rsidR="00413F62">
        <w:rPr>
          <w:rFonts w:ascii="Calibri" w:hAnsi="Calibri"/>
          <w:sz w:val="22"/>
          <w:szCs w:val="22"/>
        </w:rPr>
        <w:t xml:space="preserve"> der Fachvorträge und Workshops.</w:t>
      </w:r>
      <w:r w:rsidR="007E10CB">
        <w:rPr>
          <w:rFonts w:ascii="Calibri" w:hAnsi="Calibri"/>
          <w:sz w:val="22"/>
          <w:szCs w:val="22"/>
        </w:rPr>
        <w:t xml:space="preserve"> </w:t>
      </w:r>
      <w:r w:rsidR="00413F62">
        <w:rPr>
          <w:rFonts w:ascii="Calibri" w:hAnsi="Calibri"/>
          <w:sz w:val="22"/>
          <w:szCs w:val="22"/>
        </w:rPr>
        <w:t>„Qualifikation, die müsst ihr drauf</w:t>
      </w:r>
      <w:r w:rsidR="00DB0CFE">
        <w:rPr>
          <w:rFonts w:ascii="Calibri" w:hAnsi="Calibri"/>
          <w:sz w:val="22"/>
          <w:szCs w:val="22"/>
        </w:rPr>
        <w:t xml:space="preserve"> </w:t>
      </w:r>
      <w:r w:rsidR="00413F62">
        <w:rPr>
          <w:rFonts w:ascii="Calibri" w:hAnsi="Calibri"/>
          <w:sz w:val="22"/>
          <w:szCs w:val="22"/>
        </w:rPr>
        <w:t xml:space="preserve">haben!“, </w:t>
      </w:r>
      <w:r w:rsidR="00965C5D">
        <w:rPr>
          <w:rFonts w:ascii="Calibri" w:hAnsi="Calibri"/>
          <w:sz w:val="22"/>
          <w:szCs w:val="22"/>
        </w:rPr>
        <w:t>meinte</w:t>
      </w:r>
      <w:r>
        <w:rPr>
          <w:rFonts w:ascii="Calibri" w:hAnsi="Calibri"/>
          <w:sz w:val="22"/>
          <w:szCs w:val="22"/>
        </w:rPr>
        <w:t xml:space="preserve"> daher auch</w:t>
      </w:r>
      <w:r w:rsidR="00413F62">
        <w:rPr>
          <w:rFonts w:ascii="Calibri" w:hAnsi="Calibri"/>
          <w:sz w:val="22"/>
          <w:szCs w:val="22"/>
        </w:rPr>
        <w:t xml:space="preserve"> Detlef „</w:t>
      </w:r>
      <w:proofErr w:type="spellStart"/>
      <w:r w:rsidR="00413F62">
        <w:rPr>
          <w:rFonts w:ascii="Calibri" w:hAnsi="Calibri"/>
          <w:sz w:val="22"/>
          <w:szCs w:val="22"/>
        </w:rPr>
        <w:t>Det</w:t>
      </w:r>
      <w:proofErr w:type="spellEnd"/>
      <w:r w:rsidR="00413F62">
        <w:rPr>
          <w:rFonts w:ascii="Calibri" w:hAnsi="Calibri"/>
          <w:sz w:val="22"/>
          <w:szCs w:val="22"/>
        </w:rPr>
        <w:t xml:space="preserve">“ Müller, </w:t>
      </w:r>
      <w:r w:rsidR="00FF342A">
        <w:rPr>
          <w:rFonts w:ascii="Calibri" w:hAnsi="Calibri"/>
          <w:sz w:val="22"/>
          <w:szCs w:val="22"/>
        </w:rPr>
        <w:t xml:space="preserve">bekannt aus </w:t>
      </w:r>
      <w:r w:rsidR="00413F62">
        <w:rPr>
          <w:rFonts w:ascii="Calibri" w:hAnsi="Calibri"/>
          <w:sz w:val="22"/>
          <w:szCs w:val="22"/>
        </w:rPr>
        <w:t>„Grip – das Motormagazin“</w:t>
      </w:r>
      <w:r w:rsidR="00FF342A">
        <w:rPr>
          <w:rFonts w:ascii="Calibri" w:hAnsi="Calibri"/>
          <w:sz w:val="22"/>
          <w:szCs w:val="22"/>
        </w:rPr>
        <w:t>, der mit dem</w:t>
      </w:r>
      <w:r w:rsidR="00DB0CFE">
        <w:rPr>
          <w:rFonts w:ascii="Calibri" w:hAnsi="Calibri"/>
          <w:sz w:val="22"/>
          <w:szCs w:val="22"/>
        </w:rPr>
        <w:t xml:space="preserve"> </w:t>
      </w:r>
      <w:r w:rsidR="00413F62">
        <w:rPr>
          <w:rFonts w:ascii="Calibri" w:hAnsi="Calibri"/>
          <w:sz w:val="22"/>
          <w:szCs w:val="22"/>
        </w:rPr>
        <w:t>Moderator Helge Thomsen</w:t>
      </w:r>
      <w:r w:rsidR="00FF342A">
        <w:rPr>
          <w:rFonts w:ascii="Calibri" w:hAnsi="Calibri"/>
          <w:sz w:val="22"/>
          <w:szCs w:val="22"/>
        </w:rPr>
        <w:t xml:space="preserve"> vom „Youngtimer Duell“</w:t>
      </w:r>
      <w:r w:rsidR="001B4FAB">
        <w:rPr>
          <w:rFonts w:ascii="Calibri" w:hAnsi="Calibri"/>
          <w:sz w:val="22"/>
          <w:szCs w:val="22"/>
        </w:rPr>
        <w:t xml:space="preserve"> und Thorsten Brückner für</w:t>
      </w:r>
      <w:r w:rsidR="00413F62">
        <w:rPr>
          <w:rFonts w:ascii="Calibri" w:hAnsi="Calibri"/>
          <w:sz w:val="22"/>
          <w:szCs w:val="22"/>
        </w:rPr>
        <w:t xml:space="preserve"> einen kurzen Gastauftritt </w:t>
      </w:r>
      <w:r w:rsidR="001B4FAB">
        <w:rPr>
          <w:rFonts w:ascii="Calibri" w:hAnsi="Calibri"/>
          <w:sz w:val="22"/>
          <w:szCs w:val="22"/>
        </w:rPr>
        <w:t>auf der Bühne stand</w:t>
      </w:r>
      <w:r w:rsidR="00413F62">
        <w:rPr>
          <w:rFonts w:ascii="Calibri" w:hAnsi="Calibri"/>
          <w:sz w:val="22"/>
          <w:szCs w:val="22"/>
        </w:rPr>
        <w:t xml:space="preserve">. </w:t>
      </w:r>
      <w:r w:rsidR="001B4FAB">
        <w:rPr>
          <w:rFonts w:ascii="Calibri" w:hAnsi="Calibri"/>
          <w:sz w:val="22"/>
          <w:szCs w:val="22"/>
        </w:rPr>
        <w:t xml:space="preserve">Dennis Epping, </w:t>
      </w:r>
      <w:r w:rsidR="001B4FAB" w:rsidRPr="001B4FAB">
        <w:rPr>
          <w:rFonts w:ascii="Calibri" w:hAnsi="Calibri"/>
          <w:sz w:val="22"/>
          <w:szCs w:val="22"/>
        </w:rPr>
        <w:t xml:space="preserve">Manager Retail </w:t>
      </w:r>
      <w:proofErr w:type="spellStart"/>
      <w:r w:rsidR="001B4FAB" w:rsidRPr="001B4FAB">
        <w:rPr>
          <w:rFonts w:ascii="Calibri" w:hAnsi="Calibri"/>
          <w:sz w:val="22"/>
          <w:szCs w:val="22"/>
        </w:rPr>
        <w:t>Operations</w:t>
      </w:r>
      <w:proofErr w:type="spellEnd"/>
      <w:r w:rsidR="001B4FAB" w:rsidRPr="001B4FAB">
        <w:rPr>
          <w:rFonts w:ascii="Calibri" w:hAnsi="Calibri"/>
          <w:sz w:val="22"/>
          <w:szCs w:val="22"/>
        </w:rPr>
        <w:t xml:space="preserve"> (GDHS)</w:t>
      </w:r>
      <w:r w:rsidR="001B4FAB">
        <w:rPr>
          <w:rFonts w:ascii="Calibri" w:hAnsi="Calibri"/>
          <w:sz w:val="22"/>
          <w:szCs w:val="22"/>
        </w:rPr>
        <w:t>, hatte sich das</w:t>
      </w:r>
      <w:r w:rsidR="00F85AEF">
        <w:rPr>
          <w:rFonts w:ascii="Calibri" w:hAnsi="Calibri"/>
          <w:sz w:val="22"/>
          <w:szCs w:val="22"/>
        </w:rPr>
        <w:t xml:space="preserve"> Veranstaltungsmotto</w:t>
      </w:r>
      <w:r w:rsidR="001B4FAB">
        <w:rPr>
          <w:rFonts w:ascii="Calibri" w:hAnsi="Calibri"/>
          <w:sz w:val="22"/>
          <w:szCs w:val="22"/>
        </w:rPr>
        <w:t xml:space="preserve"> zum Thema gemacht und</w:t>
      </w:r>
      <w:r w:rsidR="00F85AEF">
        <w:rPr>
          <w:rFonts w:ascii="Calibri" w:hAnsi="Calibri"/>
          <w:sz w:val="22"/>
          <w:szCs w:val="22"/>
        </w:rPr>
        <w:t xml:space="preserve"> referierte über die Entwicklung der Fahrzeugtechnik und die Zukunft der Mobilität. </w:t>
      </w:r>
      <w:r w:rsidR="00F85AEF" w:rsidRPr="00F85AEF">
        <w:rPr>
          <w:rFonts w:ascii="Calibri" w:hAnsi="Calibri"/>
          <w:sz w:val="22"/>
          <w:szCs w:val="22"/>
        </w:rPr>
        <w:t xml:space="preserve">Als wesentliche Treiber für die Veränderung des Fahrzeug- und Servicemarktes nannte Epping die fortschreitende Digitalisierung innerhalb der Branche einhergehend mit den neuen Technologien. Daneben </w:t>
      </w:r>
      <w:r>
        <w:rPr>
          <w:rFonts w:ascii="Calibri" w:hAnsi="Calibri"/>
          <w:sz w:val="22"/>
          <w:szCs w:val="22"/>
        </w:rPr>
        <w:t>werde</w:t>
      </w:r>
      <w:r w:rsidR="00F85AEF" w:rsidRPr="00F85AEF">
        <w:rPr>
          <w:rFonts w:ascii="Calibri" w:hAnsi="Calibri"/>
          <w:sz w:val="22"/>
          <w:szCs w:val="22"/>
        </w:rPr>
        <w:t xml:space="preserve"> </w:t>
      </w:r>
      <w:r w:rsidR="001B4FAB">
        <w:rPr>
          <w:rFonts w:ascii="Calibri" w:hAnsi="Calibri"/>
          <w:sz w:val="22"/>
          <w:szCs w:val="22"/>
        </w:rPr>
        <w:t>ein</w:t>
      </w:r>
      <w:r w:rsidR="00F85AEF" w:rsidRPr="00F85AEF">
        <w:rPr>
          <w:rFonts w:ascii="Calibri" w:hAnsi="Calibri"/>
          <w:sz w:val="22"/>
          <w:szCs w:val="22"/>
        </w:rPr>
        <w:t xml:space="preserve"> verändertes Kundenverhalten, das sich vor allem in einem immer größeren Umweltbewusstsein widerspieg</w:t>
      </w:r>
      <w:r w:rsidR="007E10CB">
        <w:rPr>
          <w:rFonts w:ascii="Calibri" w:hAnsi="Calibri"/>
          <w:sz w:val="22"/>
          <w:szCs w:val="22"/>
        </w:rPr>
        <w:t>e</w:t>
      </w:r>
      <w:r w:rsidR="00B03BB6">
        <w:rPr>
          <w:rFonts w:ascii="Calibri" w:hAnsi="Calibri"/>
          <w:sz w:val="22"/>
          <w:szCs w:val="22"/>
        </w:rPr>
        <w:t>le</w:t>
      </w:r>
      <w:r w:rsidR="00F85AEF" w:rsidRPr="00F85AEF">
        <w:rPr>
          <w:rFonts w:ascii="Calibri" w:hAnsi="Calibri"/>
          <w:sz w:val="22"/>
          <w:szCs w:val="22"/>
        </w:rPr>
        <w:t xml:space="preserve">, gemeinsam mit dem Thema </w:t>
      </w:r>
      <w:r w:rsidR="007E10CB">
        <w:rPr>
          <w:rFonts w:ascii="Calibri" w:hAnsi="Calibri"/>
          <w:sz w:val="22"/>
          <w:szCs w:val="22"/>
        </w:rPr>
        <w:t>„</w:t>
      </w:r>
      <w:r w:rsidR="00F85AEF" w:rsidRPr="00F85AEF">
        <w:rPr>
          <w:rFonts w:ascii="Calibri" w:hAnsi="Calibri"/>
          <w:sz w:val="22"/>
          <w:szCs w:val="22"/>
        </w:rPr>
        <w:t>Nachhaltigkeit</w:t>
      </w:r>
      <w:r w:rsidR="007E10CB">
        <w:rPr>
          <w:rFonts w:ascii="Calibri" w:hAnsi="Calibri"/>
          <w:sz w:val="22"/>
          <w:szCs w:val="22"/>
        </w:rPr>
        <w:t>“</w:t>
      </w:r>
      <w:r w:rsidR="00F85AEF" w:rsidRPr="00F85AEF">
        <w:rPr>
          <w:rFonts w:ascii="Calibri" w:hAnsi="Calibri"/>
          <w:sz w:val="22"/>
          <w:szCs w:val="22"/>
        </w:rPr>
        <w:t xml:space="preserve"> </w:t>
      </w:r>
      <w:r w:rsidR="001B4FAB">
        <w:rPr>
          <w:rFonts w:ascii="Calibri" w:hAnsi="Calibri"/>
          <w:sz w:val="22"/>
          <w:szCs w:val="22"/>
        </w:rPr>
        <w:t>immer</w:t>
      </w:r>
      <w:r w:rsidR="00F85AEF" w:rsidRPr="00F85AEF">
        <w:rPr>
          <w:rFonts w:ascii="Calibri" w:hAnsi="Calibri"/>
          <w:sz w:val="22"/>
          <w:szCs w:val="22"/>
        </w:rPr>
        <w:t xml:space="preserve"> größere Bedeutung</w:t>
      </w:r>
      <w:r>
        <w:rPr>
          <w:rFonts w:ascii="Calibri" w:hAnsi="Calibri"/>
          <w:sz w:val="22"/>
          <w:szCs w:val="22"/>
        </w:rPr>
        <w:t xml:space="preserve"> erlangen</w:t>
      </w:r>
      <w:r w:rsidR="00974614">
        <w:rPr>
          <w:rFonts w:ascii="Calibri" w:hAnsi="Calibri"/>
          <w:sz w:val="22"/>
          <w:szCs w:val="22"/>
        </w:rPr>
        <w:t xml:space="preserve">. </w:t>
      </w:r>
      <w:r w:rsidR="00DF64B8" w:rsidRPr="00DF64B8">
        <w:rPr>
          <w:rFonts w:ascii="Calibri" w:hAnsi="Calibri"/>
          <w:sz w:val="22"/>
          <w:szCs w:val="22"/>
        </w:rPr>
        <w:t>Als Vertreter der Marke Goodyear war</w:t>
      </w:r>
      <w:r>
        <w:rPr>
          <w:rFonts w:ascii="Calibri" w:hAnsi="Calibri"/>
          <w:sz w:val="22"/>
          <w:szCs w:val="22"/>
        </w:rPr>
        <w:t xml:space="preserve"> auch</w:t>
      </w:r>
      <w:r w:rsidR="00DF64B8" w:rsidRPr="00DF64B8">
        <w:rPr>
          <w:rFonts w:ascii="Calibri" w:hAnsi="Calibri"/>
          <w:sz w:val="22"/>
          <w:szCs w:val="22"/>
        </w:rPr>
        <w:t xml:space="preserve"> Holger Rehberg</w:t>
      </w:r>
      <w:r w:rsidR="002C36B3">
        <w:rPr>
          <w:rFonts w:ascii="Calibri" w:hAnsi="Calibri"/>
          <w:sz w:val="22"/>
          <w:szCs w:val="22"/>
        </w:rPr>
        <w:t xml:space="preserve">, Produktmanager (GDTG), </w:t>
      </w:r>
      <w:r w:rsidR="00DF64B8" w:rsidRPr="00DF64B8">
        <w:rPr>
          <w:rFonts w:ascii="Calibri" w:hAnsi="Calibri"/>
          <w:sz w:val="22"/>
          <w:szCs w:val="22"/>
        </w:rPr>
        <w:t>in Bremen dabei. Nach einer kurzen Vorstellung der Produktneuheiten aus dem Hause Goodyear, befasste Rehberg sich mit de</w:t>
      </w:r>
      <w:r w:rsidR="001B4FAB">
        <w:rPr>
          <w:rFonts w:ascii="Calibri" w:hAnsi="Calibri"/>
          <w:sz w:val="22"/>
          <w:szCs w:val="22"/>
        </w:rPr>
        <w:t>n</w:t>
      </w:r>
      <w:r w:rsidR="00DF64B8" w:rsidRPr="00DF64B8">
        <w:rPr>
          <w:rFonts w:ascii="Calibri" w:hAnsi="Calibri"/>
          <w:sz w:val="22"/>
          <w:szCs w:val="22"/>
        </w:rPr>
        <w:t xml:space="preserve"> brisanten</w:t>
      </w:r>
      <w:r w:rsidR="001B4FAB">
        <w:rPr>
          <w:rFonts w:ascii="Calibri" w:hAnsi="Calibri"/>
          <w:sz w:val="22"/>
          <w:szCs w:val="22"/>
        </w:rPr>
        <w:t xml:space="preserve"> und aktuellen</w:t>
      </w:r>
      <w:r w:rsidR="00DF64B8" w:rsidRPr="00DF64B8">
        <w:rPr>
          <w:rFonts w:ascii="Calibri" w:hAnsi="Calibri"/>
          <w:sz w:val="22"/>
          <w:szCs w:val="22"/>
        </w:rPr>
        <w:t xml:space="preserve"> Themen </w:t>
      </w:r>
      <w:r w:rsidR="007E10CB">
        <w:rPr>
          <w:rFonts w:ascii="Calibri" w:hAnsi="Calibri"/>
          <w:sz w:val="22"/>
          <w:szCs w:val="22"/>
        </w:rPr>
        <w:t>„</w:t>
      </w:r>
      <w:r w:rsidR="00DF64B8" w:rsidRPr="00DF64B8">
        <w:rPr>
          <w:rFonts w:ascii="Calibri" w:hAnsi="Calibri"/>
          <w:sz w:val="22"/>
          <w:szCs w:val="22"/>
        </w:rPr>
        <w:t xml:space="preserve">Entsorgung von </w:t>
      </w:r>
      <w:proofErr w:type="spellStart"/>
      <w:r w:rsidR="00DF64B8" w:rsidRPr="00DF64B8">
        <w:rPr>
          <w:rFonts w:ascii="Calibri" w:hAnsi="Calibri"/>
          <w:sz w:val="22"/>
          <w:szCs w:val="22"/>
        </w:rPr>
        <w:t>Sealant</w:t>
      </w:r>
      <w:proofErr w:type="spellEnd"/>
      <w:r w:rsidR="00DF64B8" w:rsidRPr="00DF64B8">
        <w:rPr>
          <w:rFonts w:ascii="Calibri" w:hAnsi="Calibri"/>
          <w:sz w:val="22"/>
          <w:szCs w:val="22"/>
        </w:rPr>
        <w:t>-Reifen</w:t>
      </w:r>
      <w:r w:rsidR="007E10CB">
        <w:rPr>
          <w:rFonts w:ascii="Calibri" w:hAnsi="Calibri"/>
          <w:sz w:val="22"/>
          <w:szCs w:val="22"/>
        </w:rPr>
        <w:t>“</w:t>
      </w:r>
      <w:r w:rsidR="00DF64B8" w:rsidRPr="00DF64B8">
        <w:rPr>
          <w:rFonts w:ascii="Calibri" w:hAnsi="Calibri"/>
          <w:sz w:val="22"/>
          <w:szCs w:val="22"/>
        </w:rPr>
        <w:t xml:space="preserve"> </w:t>
      </w:r>
      <w:r w:rsidR="001B4FAB">
        <w:rPr>
          <w:rFonts w:ascii="Calibri" w:hAnsi="Calibri"/>
          <w:sz w:val="22"/>
          <w:szCs w:val="22"/>
        </w:rPr>
        <w:t>und</w:t>
      </w:r>
      <w:r w:rsidR="00DF64B8" w:rsidRPr="00DF64B8">
        <w:rPr>
          <w:rFonts w:ascii="Calibri" w:hAnsi="Calibri"/>
          <w:sz w:val="22"/>
          <w:szCs w:val="22"/>
        </w:rPr>
        <w:t xml:space="preserve"> </w:t>
      </w:r>
      <w:r w:rsidR="007E10CB">
        <w:rPr>
          <w:rFonts w:ascii="Calibri" w:hAnsi="Calibri"/>
          <w:sz w:val="22"/>
          <w:szCs w:val="22"/>
        </w:rPr>
        <w:t>„</w:t>
      </w:r>
      <w:r w:rsidR="00DF64B8" w:rsidRPr="00DF64B8">
        <w:rPr>
          <w:rFonts w:ascii="Calibri" w:hAnsi="Calibri"/>
          <w:sz w:val="22"/>
          <w:szCs w:val="22"/>
        </w:rPr>
        <w:t>Reifen für Elektrofahrzeuge</w:t>
      </w:r>
      <w:r w:rsidR="007E10CB">
        <w:rPr>
          <w:rFonts w:ascii="Calibri" w:hAnsi="Calibri"/>
          <w:sz w:val="22"/>
          <w:szCs w:val="22"/>
        </w:rPr>
        <w:t>“</w:t>
      </w:r>
      <w:r w:rsidR="00DF64B8" w:rsidRPr="00DF64B8">
        <w:rPr>
          <w:rFonts w:ascii="Calibri" w:hAnsi="Calibri"/>
          <w:sz w:val="22"/>
          <w:szCs w:val="22"/>
        </w:rPr>
        <w:t xml:space="preserve">. </w:t>
      </w:r>
      <w:r w:rsidR="004B41E0" w:rsidRPr="004B41E0">
        <w:rPr>
          <w:rFonts w:ascii="Calibri" w:hAnsi="Calibri"/>
          <w:sz w:val="22"/>
          <w:szCs w:val="22"/>
        </w:rPr>
        <w:t xml:space="preserve"> </w:t>
      </w:r>
    </w:p>
    <w:p w14:paraId="1207DF6F" w14:textId="7F49A389" w:rsidR="003B1D62" w:rsidRDefault="00965C5D" w:rsidP="008F7964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965C5D">
        <w:rPr>
          <w:rFonts w:ascii="Calibri" w:hAnsi="Calibri"/>
          <w:sz w:val="22"/>
          <w:szCs w:val="22"/>
        </w:rPr>
        <w:lastRenderedPageBreak/>
        <w:t xml:space="preserve">„Die Entscheidung für Elektromobilität ist vor mehr als </w:t>
      </w:r>
      <w:r>
        <w:rPr>
          <w:rFonts w:ascii="Calibri" w:hAnsi="Calibri"/>
          <w:sz w:val="22"/>
          <w:szCs w:val="22"/>
        </w:rPr>
        <w:t>zehn</w:t>
      </w:r>
      <w:r w:rsidRPr="00965C5D">
        <w:rPr>
          <w:rFonts w:ascii="Calibri" w:hAnsi="Calibri"/>
          <w:sz w:val="22"/>
          <w:szCs w:val="22"/>
        </w:rPr>
        <w:t xml:space="preserve"> Jahren gefallen, leider hat Deutschland das nicht </w:t>
      </w:r>
      <w:r w:rsidR="003B1D62">
        <w:rPr>
          <w:rFonts w:ascii="Calibri" w:hAnsi="Calibri"/>
          <w:sz w:val="22"/>
          <w:szCs w:val="22"/>
        </w:rPr>
        <w:t>mit</w:t>
      </w:r>
      <w:r w:rsidRPr="00965C5D">
        <w:rPr>
          <w:rFonts w:ascii="Calibri" w:hAnsi="Calibri"/>
          <w:sz w:val="22"/>
          <w:szCs w:val="22"/>
        </w:rPr>
        <w:t>bekommen“, so die klaren Worte von Prof. Friedbert Pautzke, Deutschlands erste</w:t>
      </w:r>
      <w:r w:rsidR="007E10CB">
        <w:rPr>
          <w:rFonts w:ascii="Calibri" w:hAnsi="Calibri"/>
          <w:sz w:val="22"/>
          <w:szCs w:val="22"/>
        </w:rPr>
        <w:t>r</w:t>
      </w:r>
      <w:r w:rsidRPr="00965C5D">
        <w:rPr>
          <w:rFonts w:ascii="Calibri" w:hAnsi="Calibri"/>
          <w:sz w:val="22"/>
          <w:szCs w:val="22"/>
        </w:rPr>
        <w:t xml:space="preserve"> Professor für Elektromobilität an der Hochschule Bochum</w:t>
      </w:r>
      <w:r>
        <w:rPr>
          <w:rFonts w:ascii="Calibri" w:hAnsi="Calibri"/>
          <w:sz w:val="22"/>
          <w:szCs w:val="22"/>
        </w:rPr>
        <w:t>. Der</w:t>
      </w:r>
      <w:r w:rsidRPr="00965C5D">
        <w:rPr>
          <w:rFonts w:ascii="Calibri" w:hAnsi="Calibri"/>
          <w:sz w:val="22"/>
          <w:szCs w:val="22"/>
        </w:rPr>
        <w:t xml:space="preserve"> Gastredner</w:t>
      </w:r>
      <w:r>
        <w:rPr>
          <w:rFonts w:ascii="Calibri" w:hAnsi="Calibri"/>
          <w:sz w:val="22"/>
          <w:szCs w:val="22"/>
        </w:rPr>
        <w:t xml:space="preserve"> malte in seinem Vortrag</w:t>
      </w:r>
      <w:r w:rsidRPr="00965C5D">
        <w:rPr>
          <w:rFonts w:ascii="Calibri" w:hAnsi="Calibri"/>
          <w:sz w:val="22"/>
          <w:szCs w:val="22"/>
        </w:rPr>
        <w:t xml:space="preserve"> über die Zukunft der Elektromobilität </w:t>
      </w:r>
      <w:r>
        <w:rPr>
          <w:rFonts w:ascii="Calibri" w:hAnsi="Calibri"/>
          <w:sz w:val="22"/>
          <w:szCs w:val="22"/>
        </w:rPr>
        <w:t>verschiedene Szenarien aus, stellte aber ganz klar heraus, dass</w:t>
      </w:r>
      <w:r w:rsidRPr="00965C5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 w:rsidRPr="00965C5D">
        <w:rPr>
          <w:rFonts w:ascii="Calibri" w:hAnsi="Calibri"/>
          <w:sz w:val="22"/>
          <w:szCs w:val="22"/>
        </w:rPr>
        <w:t>ie Frage schon lange nicht mehr</w:t>
      </w:r>
      <w:r>
        <w:rPr>
          <w:rFonts w:ascii="Calibri" w:hAnsi="Calibri"/>
          <w:sz w:val="22"/>
          <w:szCs w:val="22"/>
        </w:rPr>
        <w:t xml:space="preserve"> laute,</w:t>
      </w:r>
      <w:r w:rsidRPr="00965C5D">
        <w:rPr>
          <w:rFonts w:ascii="Calibri" w:hAnsi="Calibri"/>
          <w:sz w:val="22"/>
          <w:szCs w:val="22"/>
        </w:rPr>
        <w:t xml:space="preserve"> ob sich Elektromobilität durchsetz</w:t>
      </w:r>
      <w:r w:rsidR="00AE0477">
        <w:rPr>
          <w:rFonts w:ascii="Calibri" w:hAnsi="Calibri"/>
          <w:sz w:val="22"/>
          <w:szCs w:val="22"/>
        </w:rPr>
        <w:t>e</w:t>
      </w:r>
      <w:r w:rsidRPr="00965C5D">
        <w:rPr>
          <w:rFonts w:ascii="Calibri" w:hAnsi="Calibri"/>
          <w:sz w:val="22"/>
          <w:szCs w:val="22"/>
        </w:rPr>
        <w:t xml:space="preserve">, sondern wann und wie sie dies </w:t>
      </w:r>
      <w:r w:rsidR="00AE0477">
        <w:rPr>
          <w:rFonts w:ascii="Calibri" w:hAnsi="Calibri"/>
          <w:sz w:val="22"/>
          <w:szCs w:val="22"/>
        </w:rPr>
        <w:t>t</w:t>
      </w:r>
      <w:r w:rsidR="00B03BB6">
        <w:rPr>
          <w:rFonts w:ascii="Calibri" w:hAnsi="Calibri"/>
          <w:sz w:val="22"/>
          <w:szCs w:val="22"/>
        </w:rPr>
        <w:t>ut</w:t>
      </w:r>
      <w:r w:rsidRPr="00965C5D">
        <w:rPr>
          <w:rFonts w:ascii="Calibri" w:hAnsi="Calibri"/>
          <w:sz w:val="22"/>
          <w:szCs w:val="22"/>
        </w:rPr>
        <w:t>. Nach einem Rückblick auf die Entwicklung des Elektroautos beleuchtete Pautzke unter anderem die Frage nach der Umweltbelastung durch Elektromobilität</w:t>
      </w:r>
      <w:r w:rsidR="00BD3095">
        <w:rPr>
          <w:rFonts w:ascii="Calibri" w:hAnsi="Calibri"/>
          <w:sz w:val="22"/>
          <w:szCs w:val="22"/>
        </w:rPr>
        <w:t xml:space="preserve"> von der Fertigung über den Betrieb bis hin zum späteren Recycling. Pautzke veranschaulichte diese</w:t>
      </w:r>
      <w:r w:rsidR="007E10CB">
        <w:rPr>
          <w:rFonts w:ascii="Calibri" w:hAnsi="Calibri"/>
          <w:sz w:val="22"/>
          <w:szCs w:val="22"/>
        </w:rPr>
        <w:t>n Punkt</w:t>
      </w:r>
      <w:r w:rsidR="00BD3095">
        <w:rPr>
          <w:rFonts w:ascii="Calibri" w:hAnsi="Calibri"/>
          <w:sz w:val="22"/>
          <w:szCs w:val="22"/>
        </w:rPr>
        <w:t xml:space="preserve"> an einem so genannten Life Cycle Assessment (LCA), der</w:t>
      </w:r>
      <w:r w:rsidR="00BD3095" w:rsidRPr="00BD3095">
        <w:rPr>
          <w:rFonts w:ascii="Calibri" w:hAnsi="Calibri"/>
          <w:sz w:val="22"/>
          <w:szCs w:val="22"/>
        </w:rPr>
        <w:t xml:space="preserve"> systematische</w:t>
      </w:r>
      <w:r w:rsidR="00BD3095">
        <w:rPr>
          <w:rFonts w:ascii="Calibri" w:hAnsi="Calibri"/>
          <w:sz w:val="22"/>
          <w:szCs w:val="22"/>
        </w:rPr>
        <w:t>n</w:t>
      </w:r>
      <w:r w:rsidR="00BD3095" w:rsidRPr="00BD3095">
        <w:rPr>
          <w:rFonts w:ascii="Calibri" w:hAnsi="Calibri"/>
          <w:sz w:val="22"/>
          <w:szCs w:val="22"/>
        </w:rPr>
        <w:t xml:space="preserve"> Analyse der Umweltwirkungen von Produkten während </w:t>
      </w:r>
      <w:r w:rsidR="00BD3095">
        <w:rPr>
          <w:rFonts w:ascii="Calibri" w:hAnsi="Calibri"/>
          <w:sz w:val="22"/>
          <w:szCs w:val="22"/>
        </w:rPr>
        <w:t>ihres</w:t>
      </w:r>
      <w:r w:rsidR="00BD3095" w:rsidRPr="00BD3095">
        <w:rPr>
          <w:rFonts w:ascii="Calibri" w:hAnsi="Calibri"/>
          <w:sz w:val="22"/>
          <w:szCs w:val="22"/>
        </w:rPr>
        <w:t xml:space="preserve"> gesamten Lebensweges.</w:t>
      </w:r>
      <w:r w:rsidR="003532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Für die Meister im Publikum zeichnete Pautzke ein sehr reales Bild dessen,</w:t>
      </w:r>
      <w:r w:rsidRPr="00965C5D">
        <w:rPr>
          <w:rFonts w:ascii="Calibri" w:hAnsi="Calibri"/>
          <w:sz w:val="22"/>
          <w:szCs w:val="22"/>
        </w:rPr>
        <w:t xml:space="preserve"> was sich im Werkstattbetrieb ändern </w:t>
      </w:r>
      <w:r>
        <w:rPr>
          <w:rFonts w:ascii="Calibri" w:hAnsi="Calibri"/>
          <w:sz w:val="22"/>
          <w:szCs w:val="22"/>
        </w:rPr>
        <w:t>wird</w:t>
      </w:r>
      <w:r w:rsidR="00AE047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welche neuen Arbeiten auf die Meister und ihre Teams in Zukunft zukommen und welche Tätigkeiten schon bald nicht mehr benötigt werden.</w:t>
      </w:r>
      <w:r w:rsidR="00C75D70">
        <w:rPr>
          <w:rFonts w:ascii="Calibri" w:hAnsi="Calibri"/>
          <w:sz w:val="22"/>
          <w:szCs w:val="22"/>
        </w:rPr>
        <w:t xml:space="preserve"> Pautzke prognostiziert</w:t>
      </w:r>
      <w:r w:rsidR="007E10CB">
        <w:rPr>
          <w:rFonts w:ascii="Calibri" w:hAnsi="Calibri"/>
          <w:sz w:val="22"/>
          <w:szCs w:val="22"/>
        </w:rPr>
        <w:t>e</w:t>
      </w:r>
      <w:r w:rsidR="00C75D70">
        <w:rPr>
          <w:rFonts w:ascii="Calibri" w:hAnsi="Calibri"/>
          <w:sz w:val="22"/>
          <w:szCs w:val="22"/>
        </w:rPr>
        <w:t xml:space="preserve"> eine Verlagerung des Arbeitsfeldes auf vorwiegend informationstechnische Aufgabe</w:t>
      </w:r>
      <w:r w:rsidR="00B03BB6">
        <w:rPr>
          <w:rFonts w:ascii="Calibri" w:hAnsi="Calibri"/>
          <w:sz w:val="22"/>
          <w:szCs w:val="22"/>
        </w:rPr>
        <w:t>n</w:t>
      </w:r>
      <w:r w:rsidR="00C75D70">
        <w:rPr>
          <w:rFonts w:ascii="Calibri" w:hAnsi="Calibri"/>
          <w:sz w:val="22"/>
          <w:szCs w:val="22"/>
        </w:rPr>
        <w:t xml:space="preserve">. Doch </w:t>
      </w:r>
      <w:r w:rsidR="00032E2D">
        <w:rPr>
          <w:rFonts w:ascii="Calibri" w:hAnsi="Calibri"/>
          <w:sz w:val="22"/>
          <w:szCs w:val="22"/>
        </w:rPr>
        <w:t>er</w:t>
      </w:r>
      <w:r w:rsidR="00C75D70">
        <w:rPr>
          <w:rFonts w:ascii="Calibri" w:hAnsi="Calibri"/>
          <w:sz w:val="22"/>
          <w:szCs w:val="22"/>
        </w:rPr>
        <w:t xml:space="preserve"> g</w:t>
      </w:r>
      <w:r w:rsidR="00753042">
        <w:rPr>
          <w:rFonts w:ascii="Calibri" w:hAnsi="Calibri"/>
          <w:sz w:val="22"/>
          <w:szCs w:val="22"/>
        </w:rPr>
        <w:t>ab</w:t>
      </w:r>
      <w:r w:rsidR="00C75D70">
        <w:rPr>
          <w:rFonts w:ascii="Calibri" w:hAnsi="Calibri"/>
          <w:sz w:val="22"/>
          <w:szCs w:val="22"/>
        </w:rPr>
        <w:t xml:space="preserve"> auch</w:t>
      </w:r>
      <w:r w:rsidR="00753042">
        <w:rPr>
          <w:rFonts w:ascii="Calibri" w:hAnsi="Calibri"/>
          <w:sz w:val="22"/>
          <w:szCs w:val="22"/>
        </w:rPr>
        <w:t xml:space="preserve"> leichte</w:t>
      </w:r>
      <w:r w:rsidR="00C75D70">
        <w:rPr>
          <w:rFonts w:ascii="Calibri" w:hAnsi="Calibri"/>
          <w:sz w:val="22"/>
          <w:szCs w:val="22"/>
        </w:rPr>
        <w:t xml:space="preserve"> Entwarnung, denn wer die Entwicklungstrends rechtzeitig erkenn</w:t>
      </w:r>
      <w:r w:rsidR="00032E2D">
        <w:rPr>
          <w:rFonts w:ascii="Calibri" w:hAnsi="Calibri"/>
          <w:sz w:val="22"/>
          <w:szCs w:val="22"/>
        </w:rPr>
        <w:t>e</w:t>
      </w:r>
      <w:r w:rsidR="00C75D70">
        <w:rPr>
          <w:rFonts w:ascii="Calibri" w:hAnsi="Calibri"/>
          <w:sz w:val="22"/>
          <w:szCs w:val="22"/>
        </w:rPr>
        <w:t>, brauc</w:t>
      </w:r>
      <w:r w:rsidR="00032E2D">
        <w:rPr>
          <w:rFonts w:ascii="Calibri" w:hAnsi="Calibri"/>
          <w:sz w:val="22"/>
          <w:szCs w:val="22"/>
        </w:rPr>
        <w:t>he</w:t>
      </w:r>
      <w:r w:rsidR="00C75D70">
        <w:rPr>
          <w:rFonts w:ascii="Calibri" w:hAnsi="Calibri"/>
          <w:sz w:val="22"/>
          <w:szCs w:val="22"/>
        </w:rPr>
        <w:t xml:space="preserve"> sich um die Zukunft nicht zu sorgen</w:t>
      </w:r>
      <w:r w:rsidR="00032E2D">
        <w:rPr>
          <w:rFonts w:ascii="Calibri" w:hAnsi="Calibri"/>
          <w:sz w:val="22"/>
          <w:szCs w:val="22"/>
        </w:rPr>
        <w:t xml:space="preserve">. </w:t>
      </w:r>
    </w:p>
    <w:p w14:paraId="1D49E096" w14:textId="4713B1DC" w:rsidR="00413F62" w:rsidRDefault="00DB4D77" w:rsidP="008F7964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DB4D77">
        <w:rPr>
          <w:rFonts w:ascii="Calibri" w:hAnsi="Calibri"/>
          <w:sz w:val="22"/>
          <w:szCs w:val="22"/>
        </w:rPr>
        <w:t>Um die digital vernetzte Werkstatt und was da</w:t>
      </w:r>
      <w:r>
        <w:rPr>
          <w:rFonts w:ascii="Calibri" w:hAnsi="Calibri"/>
          <w:sz w:val="22"/>
          <w:szCs w:val="22"/>
        </w:rPr>
        <w:t>mit</w:t>
      </w:r>
      <w:r w:rsidRPr="00DB4D77">
        <w:rPr>
          <w:rFonts w:ascii="Calibri" w:hAnsi="Calibri"/>
          <w:sz w:val="22"/>
          <w:szCs w:val="22"/>
        </w:rPr>
        <w:t xml:space="preserve"> heute</w:t>
      </w:r>
      <w:r>
        <w:rPr>
          <w:rFonts w:ascii="Calibri" w:hAnsi="Calibri"/>
          <w:sz w:val="22"/>
          <w:szCs w:val="22"/>
        </w:rPr>
        <w:t xml:space="preserve"> ganz konkret</w:t>
      </w:r>
      <w:r w:rsidRPr="00DB4D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gemeint</w:t>
      </w:r>
      <w:r w:rsidRPr="00DB4D77">
        <w:rPr>
          <w:rFonts w:ascii="Calibri" w:hAnsi="Calibri"/>
          <w:sz w:val="22"/>
          <w:szCs w:val="22"/>
        </w:rPr>
        <w:t xml:space="preserve"> ist, ging es im ersten Teil des Vortrags von ASA-Livestream Geschäftsführer Frank Beaujean. </w:t>
      </w:r>
      <w:r w:rsidR="003B1D62">
        <w:rPr>
          <w:rFonts w:ascii="Calibri" w:hAnsi="Calibri"/>
          <w:sz w:val="22"/>
          <w:szCs w:val="22"/>
        </w:rPr>
        <w:t>W</w:t>
      </w:r>
      <w:r w:rsidR="00031517" w:rsidRPr="00031517">
        <w:rPr>
          <w:rFonts w:ascii="Calibri" w:hAnsi="Calibri"/>
          <w:sz w:val="22"/>
          <w:szCs w:val="22"/>
        </w:rPr>
        <w:t>enn</w:t>
      </w:r>
      <w:r w:rsidR="00031517">
        <w:rPr>
          <w:rFonts w:ascii="Calibri" w:hAnsi="Calibri"/>
          <w:sz w:val="22"/>
          <w:szCs w:val="22"/>
        </w:rPr>
        <w:t xml:space="preserve"> die digitale</w:t>
      </w:r>
      <w:r w:rsidR="00031517" w:rsidRPr="00031517">
        <w:rPr>
          <w:rFonts w:ascii="Calibri" w:hAnsi="Calibri"/>
          <w:sz w:val="22"/>
          <w:szCs w:val="22"/>
        </w:rPr>
        <w:t xml:space="preserve"> Technik bequem, einfach und kostengünstig in der Anschaffung </w:t>
      </w:r>
      <w:r w:rsidR="00031517">
        <w:rPr>
          <w:rFonts w:ascii="Calibri" w:hAnsi="Calibri"/>
          <w:sz w:val="22"/>
          <w:szCs w:val="22"/>
        </w:rPr>
        <w:t>sei</w:t>
      </w:r>
      <w:r w:rsidR="00031517" w:rsidRPr="00031517">
        <w:rPr>
          <w:rFonts w:ascii="Calibri" w:hAnsi="Calibri"/>
          <w:sz w:val="22"/>
          <w:szCs w:val="22"/>
        </w:rPr>
        <w:t xml:space="preserve"> und im Alltag Erleichterung </w:t>
      </w:r>
      <w:r w:rsidR="00031517">
        <w:rPr>
          <w:rFonts w:ascii="Calibri" w:hAnsi="Calibri"/>
          <w:sz w:val="22"/>
          <w:szCs w:val="22"/>
        </w:rPr>
        <w:t>bringe</w:t>
      </w:r>
      <w:r w:rsidR="003B1D62">
        <w:rPr>
          <w:rFonts w:ascii="Calibri" w:hAnsi="Calibri"/>
          <w:sz w:val="22"/>
          <w:szCs w:val="22"/>
        </w:rPr>
        <w:t xml:space="preserve">, würde sie auch erfolgreich sein und </w:t>
      </w:r>
      <w:r w:rsidR="00090594">
        <w:rPr>
          <w:rFonts w:ascii="Calibri" w:hAnsi="Calibri"/>
          <w:sz w:val="22"/>
          <w:szCs w:val="22"/>
        </w:rPr>
        <w:t>Ressourcen</w:t>
      </w:r>
      <w:r w:rsidR="003B1D62">
        <w:rPr>
          <w:rFonts w:ascii="Calibri" w:hAnsi="Calibri"/>
          <w:sz w:val="22"/>
          <w:szCs w:val="22"/>
        </w:rPr>
        <w:t xml:space="preserve"> in den Betrieben schonen</w:t>
      </w:r>
      <w:r w:rsidR="00DB0CFE">
        <w:rPr>
          <w:rFonts w:ascii="Calibri" w:hAnsi="Calibri"/>
          <w:sz w:val="22"/>
          <w:szCs w:val="22"/>
        </w:rPr>
        <w:t xml:space="preserve">. </w:t>
      </w:r>
      <w:r w:rsidR="00031517" w:rsidRPr="00031517">
        <w:rPr>
          <w:rFonts w:ascii="Calibri" w:hAnsi="Calibri"/>
          <w:sz w:val="22"/>
          <w:szCs w:val="22"/>
        </w:rPr>
        <w:t>So gehöre</w:t>
      </w:r>
      <w:r w:rsidR="00031517">
        <w:rPr>
          <w:rFonts w:ascii="Calibri" w:hAnsi="Calibri"/>
          <w:sz w:val="22"/>
          <w:szCs w:val="22"/>
        </w:rPr>
        <w:t xml:space="preserve"> laut Bea</w:t>
      </w:r>
      <w:r w:rsidR="008B305F">
        <w:rPr>
          <w:rFonts w:ascii="Calibri" w:hAnsi="Calibri"/>
          <w:sz w:val="22"/>
          <w:szCs w:val="22"/>
        </w:rPr>
        <w:t>u</w:t>
      </w:r>
      <w:r w:rsidR="00031517">
        <w:rPr>
          <w:rFonts w:ascii="Calibri" w:hAnsi="Calibri"/>
          <w:sz w:val="22"/>
          <w:szCs w:val="22"/>
        </w:rPr>
        <w:t>jean</w:t>
      </w:r>
      <w:r w:rsidR="00031517" w:rsidRPr="00031517">
        <w:rPr>
          <w:rFonts w:ascii="Calibri" w:hAnsi="Calibri"/>
          <w:sz w:val="22"/>
          <w:szCs w:val="22"/>
        </w:rPr>
        <w:t xml:space="preserve"> die Archivierung der Daten in elektronischer Form bei Klimaservice, Achsvermessung oder Radwuchten in vielen Betrieben</w:t>
      </w:r>
      <w:r w:rsidR="00031517">
        <w:rPr>
          <w:rFonts w:ascii="Calibri" w:hAnsi="Calibri"/>
          <w:sz w:val="22"/>
          <w:szCs w:val="22"/>
        </w:rPr>
        <w:t xml:space="preserve"> längst</w:t>
      </w:r>
      <w:r w:rsidR="00031517" w:rsidRPr="00031517">
        <w:rPr>
          <w:rFonts w:ascii="Calibri" w:hAnsi="Calibri"/>
          <w:sz w:val="22"/>
          <w:szCs w:val="22"/>
        </w:rPr>
        <w:t xml:space="preserve"> zum digitalen Werkstattalltag</w:t>
      </w:r>
      <w:r w:rsidR="00A3432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W</w:t>
      </w:r>
      <w:r w:rsidRPr="00DB4D77">
        <w:rPr>
          <w:rFonts w:ascii="Calibri" w:hAnsi="Calibri"/>
          <w:sz w:val="22"/>
          <w:szCs w:val="22"/>
        </w:rPr>
        <w:t xml:space="preserve">as es genau mit dem ASA-Livestream auf sich hat, welche gesetzlichen Vorgaben es zu beachten gilt und was auf einen Betrieb zukommt, der </w:t>
      </w:r>
      <w:r>
        <w:rPr>
          <w:rFonts w:ascii="Calibri" w:hAnsi="Calibri"/>
          <w:sz w:val="22"/>
          <w:szCs w:val="22"/>
        </w:rPr>
        <w:t xml:space="preserve">noch immer </w:t>
      </w:r>
      <w:r w:rsidRPr="00DB4D77">
        <w:rPr>
          <w:rFonts w:ascii="Calibri" w:hAnsi="Calibri"/>
          <w:sz w:val="22"/>
          <w:szCs w:val="22"/>
        </w:rPr>
        <w:t xml:space="preserve">nicht über die </w:t>
      </w:r>
      <w:r w:rsidR="008B305F">
        <w:rPr>
          <w:rFonts w:ascii="Calibri" w:hAnsi="Calibri"/>
          <w:sz w:val="22"/>
          <w:szCs w:val="22"/>
        </w:rPr>
        <w:t>vorgeschriebene</w:t>
      </w:r>
      <w:r w:rsidRPr="00DB4D77">
        <w:rPr>
          <w:rFonts w:ascii="Calibri" w:hAnsi="Calibri"/>
          <w:sz w:val="22"/>
          <w:szCs w:val="22"/>
        </w:rPr>
        <w:t xml:space="preserve"> </w:t>
      </w:r>
      <w:r w:rsidR="008B305F">
        <w:rPr>
          <w:rFonts w:ascii="Calibri" w:hAnsi="Calibri"/>
          <w:sz w:val="22"/>
          <w:szCs w:val="22"/>
        </w:rPr>
        <w:t>Spezial-</w:t>
      </w:r>
      <w:r w:rsidRPr="00DB4D77">
        <w:rPr>
          <w:rFonts w:ascii="Calibri" w:hAnsi="Calibri"/>
          <w:sz w:val="22"/>
          <w:szCs w:val="22"/>
        </w:rPr>
        <w:t>Schnittstelle verfügt</w:t>
      </w:r>
      <w:r>
        <w:rPr>
          <w:rFonts w:ascii="Calibri" w:hAnsi="Calibri"/>
          <w:sz w:val="22"/>
          <w:szCs w:val="22"/>
        </w:rPr>
        <w:t xml:space="preserve">, erläuterte der Fachmann </w:t>
      </w:r>
      <w:r w:rsidR="008B305F">
        <w:rPr>
          <w:rFonts w:ascii="Calibri" w:hAnsi="Calibri"/>
          <w:sz w:val="22"/>
          <w:szCs w:val="22"/>
        </w:rPr>
        <w:t>im Anschluss</w:t>
      </w:r>
      <w:r>
        <w:rPr>
          <w:rFonts w:ascii="Calibri" w:hAnsi="Calibri"/>
          <w:sz w:val="22"/>
          <w:szCs w:val="22"/>
        </w:rPr>
        <w:t>.</w:t>
      </w:r>
      <w:r w:rsidR="00353275">
        <w:rPr>
          <w:rFonts w:ascii="Calibri" w:hAnsi="Calibri"/>
          <w:sz w:val="22"/>
          <w:szCs w:val="22"/>
        </w:rPr>
        <w:t xml:space="preserve"> Dem an Bedeutung immer weiter gewinnenden Thema „Klimaanlage“ widmete sich</w:t>
      </w:r>
      <w:r w:rsidR="008B305F">
        <w:rPr>
          <w:rFonts w:ascii="Calibri" w:hAnsi="Calibri"/>
          <w:sz w:val="22"/>
          <w:szCs w:val="22"/>
        </w:rPr>
        <w:t xml:space="preserve"> </w:t>
      </w:r>
      <w:r w:rsidR="00353275">
        <w:rPr>
          <w:rFonts w:ascii="Calibri" w:hAnsi="Calibri"/>
          <w:sz w:val="22"/>
          <w:szCs w:val="22"/>
        </w:rPr>
        <w:t>Andreas Lamm (</w:t>
      </w:r>
      <w:r w:rsidR="00353275" w:rsidRPr="00076111">
        <w:rPr>
          <w:rFonts w:ascii="Calibri" w:hAnsi="Calibri"/>
          <w:sz w:val="22"/>
          <w:szCs w:val="22"/>
        </w:rPr>
        <w:t>Würth GmbH &amp; Co. KG</w:t>
      </w:r>
      <w:r w:rsidR="00353275">
        <w:rPr>
          <w:rFonts w:ascii="Calibri" w:hAnsi="Calibri"/>
          <w:sz w:val="22"/>
          <w:szCs w:val="22"/>
        </w:rPr>
        <w:t xml:space="preserve">). </w:t>
      </w:r>
      <w:r w:rsidR="00076111" w:rsidRPr="00076111">
        <w:rPr>
          <w:rFonts w:ascii="Calibri" w:hAnsi="Calibri"/>
          <w:sz w:val="22"/>
          <w:szCs w:val="22"/>
        </w:rPr>
        <w:t xml:space="preserve">Denn gerade bei Hybrid- und Elektrofahrzeugen </w:t>
      </w:r>
      <w:r w:rsidR="003B1D62">
        <w:rPr>
          <w:rFonts w:ascii="Calibri" w:hAnsi="Calibri"/>
          <w:sz w:val="22"/>
          <w:szCs w:val="22"/>
        </w:rPr>
        <w:t>sei</w:t>
      </w:r>
      <w:r w:rsidR="003B1D62" w:rsidRPr="00076111">
        <w:rPr>
          <w:rFonts w:ascii="Calibri" w:hAnsi="Calibri"/>
          <w:sz w:val="22"/>
          <w:szCs w:val="22"/>
        </w:rPr>
        <w:t xml:space="preserve"> </w:t>
      </w:r>
      <w:r w:rsidR="00076111" w:rsidRPr="00076111">
        <w:rPr>
          <w:rFonts w:ascii="Calibri" w:hAnsi="Calibri"/>
          <w:sz w:val="22"/>
          <w:szCs w:val="22"/>
        </w:rPr>
        <w:t>die Klimaanlage</w:t>
      </w:r>
      <w:r w:rsidR="00AE0477">
        <w:rPr>
          <w:rFonts w:ascii="Calibri" w:hAnsi="Calibri"/>
          <w:sz w:val="22"/>
          <w:szCs w:val="22"/>
        </w:rPr>
        <w:t xml:space="preserve"> </w:t>
      </w:r>
      <w:r w:rsidR="003B1D62">
        <w:rPr>
          <w:rFonts w:ascii="Calibri" w:hAnsi="Calibri"/>
          <w:sz w:val="22"/>
          <w:szCs w:val="22"/>
        </w:rPr>
        <w:t xml:space="preserve">zusammen </w:t>
      </w:r>
      <w:r w:rsidR="00AE0477">
        <w:rPr>
          <w:rFonts w:ascii="Calibri" w:hAnsi="Calibri"/>
          <w:sz w:val="22"/>
          <w:szCs w:val="22"/>
        </w:rPr>
        <w:t>mit dem</w:t>
      </w:r>
      <w:r w:rsidR="00076111" w:rsidRPr="00076111">
        <w:rPr>
          <w:rFonts w:ascii="Calibri" w:hAnsi="Calibri"/>
          <w:sz w:val="22"/>
          <w:szCs w:val="22"/>
        </w:rPr>
        <w:t xml:space="preserve"> </w:t>
      </w:r>
      <w:r w:rsidR="00AE0477" w:rsidRPr="00076111">
        <w:rPr>
          <w:rFonts w:ascii="Calibri" w:hAnsi="Calibri"/>
          <w:sz w:val="22"/>
          <w:szCs w:val="22"/>
        </w:rPr>
        <w:t>passende</w:t>
      </w:r>
      <w:r w:rsidR="003B1D62">
        <w:rPr>
          <w:rFonts w:ascii="Calibri" w:hAnsi="Calibri"/>
          <w:sz w:val="22"/>
          <w:szCs w:val="22"/>
        </w:rPr>
        <w:t>n</w:t>
      </w:r>
      <w:r w:rsidR="00AE0477" w:rsidRPr="00076111">
        <w:rPr>
          <w:rFonts w:ascii="Calibri" w:hAnsi="Calibri"/>
          <w:sz w:val="22"/>
          <w:szCs w:val="22"/>
        </w:rPr>
        <w:t xml:space="preserve"> Check </w:t>
      </w:r>
      <w:r w:rsidR="003B1D62">
        <w:rPr>
          <w:rFonts w:ascii="Calibri" w:hAnsi="Calibri"/>
          <w:sz w:val="22"/>
          <w:szCs w:val="22"/>
        </w:rPr>
        <w:t>eine Dienstleistung nur für</w:t>
      </w:r>
      <w:r w:rsidR="00B03BB6">
        <w:rPr>
          <w:rFonts w:ascii="Calibri" w:hAnsi="Calibri"/>
          <w:sz w:val="22"/>
          <w:szCs w:val="22"/>
        </w:rPr>
        <w:t xml:space="preserve"> speziell</w:t>
      </w:r>
      <w:r w:rsidR="003B1D62">
        <w:rPr>
          <w:rFonts w:ascii="Calibri" w:hAnsi="Calibri"/>
          <w:sz w:val="22"/>
          <w:szCs w:val="22"/>
        </w:rPr>
        <w:t xml:space="preserve"> ausgebildete Experten.</w:t>
      </w:r>
      <w:r w:rsidR="00076111" w:rsidRPr="00076111">
        <w:rPr>
          <w:rFonts w:ascii="Calibri" w:hAnsi="Calibri"/>
          <w:sz w:val="22"/>
          <w:szCs w:val="22"/>
        </w:rPr>
        <w:t xml:space="preserve"> Hier </w:t>
      </w:r>
      <w:r w:rsidR="00076111">
        <w:rPr>
          <w:rFonts w:ascii="Calibri" w:hAnsi="Calibri"/>
          <w:sz w:val="22"/>
          <w:szCs w:val="22"/>
        </w:rPr>
        <w:t>gäbe es</w:t>
      </w:r>
      <w:r w:rsidR="00076111" w:rsidRPr="00076111">
        <w:rPr>
          <w:rFonts w:ascii="Calibri" w:hAnsi="Calibri"/>
          <w:sz w:val="22"/>
          <w:szCs w:val="22"/>
        </w:rPr>
        <w:t xml:space="preserve"> </w:t>
      </w:r>
      <w:r w:rsidR="000D05C0" w:rsidRPr="00076111">
        <w:rPr>
          <w:rFonts w:ascii="Calibri" w:hAnsi="Calibri"/>
          <w:sz w:val="22"/>
          <w:szCs w:val="22"/>
        </w:rPr>
        <w:t>für</w:t>
      </w:r>
      <w:r w:rsidR="000D05C0">
        <w:rPr>
          <w:rFonts w:ascii="Calibri" w:hAnsi="Calibri"/>
          <w:sz w:val="22"/>
          <w:szCs w:val="22"/>
        </w:rPr>
        <w:t xml:space="preserve"> Betriebe und Werkstätten</w:t>
      </w:r>
      <w:r w:rsidR="000D05C0" w:rsidRPr="00076111">
        <w:rPr>
          <w:rFonts w:ascii="Calibri" w:hAnsi="Calibri"/>
          <w:sz w:val="22"/>
          <w:szCs w:val="22"/>
        </w:rPr>
        <w:t xml:space="preserve">, die </w:t>
      </w:r>
      <w:proofErr w:type="spellStart"/>
      <w:r w:rsidR="000D05C0" w:rsidRPr="00076111">
        <w:rPr>
          <w:rFonts w:ascii="Calibri" w:hAnsi="Calibri"/>
          <w:sz w:val="22"/>
          <w:szCs w:val="22"/>
        </w:rPr>
        <w:t>top</w:t>
      </w:r>
      <w:proofErr w:type="spellEnd"/>
      <w:r w:rsidR="000D05C0" w:rsidRPr="00076111">
        <w:rPr>
          <w:rFonts w:ascii="Calibri" w:hAnsi="Calibri"/>
          <w:sz w:val="22"/>
          <w:szCs w:val="22"/>
        </w:rPr>
        <w:t>-geschult sind</w:t>
      </w:r>
      <w:r w:rsidR="000D05C0">
        <w:rPr>
          <w:rFonts w:ascii="Calibri" w:hAnsi="Calibri"/>
          <w:sz w:val="22"/>
          <w:szCs w:val="22"/>
        </w:rPr>
        <w:t>,</w:t>
      </w:r>
      <w:r w:rsidR="000D05C0" w:rsidRPr="00076111">
        <w:rPr>
          <w:rFonts w:ascii="Calibri" w:hAnsi="Calibri"/>
          <w:sz w:val="22"/>
          <w:szCs w:val="22"/>
        </w:rPr>
        <w:t xml:space="preserve"> </w:t>
      </w:r>
      <w:r w:rsidR="00076111" w:rsidRPr="00076111">
        <w:rPr>
          <w:rFonts w:ascii="Calibri" w:hAnsi="Calibri"/>
          <w:sz w:val="22"/>
          <w:szCs w:val="22"/>
        </w:rPr>
        <w:t>gute Verdienstmöglichkeiten</w:t>
      </w:r>
      <w:r w:rsidR="00076111">
        <w:rPr>
          <w:rFonts w:ascii="Calibri" w:hAnsi="Calibri"/>
          <w:sz w:val="22"/>
          <w:szCs w:val="22"/>
        </w:rPr>
        <w:t>, berichtete</w:t>
      </w:r>
      <w:r w:rsidR="00353275">
        <w:rPr>
          <w:rFonts w:ascii="Calibri" w:hAnsi="Calibri"/>
          <w:sz w:val="22"/>
          <w:szCs w:val="22"/>
        </w:rPr>
        <w:t xml:space="preserve"> Lamm. </w:t>
      </w:r>
      <w:r w:rsidR="00076111">
        <w:rPr>
          <w:rFonts w:ascii="Calibri" w:hAnsi="Calibri"/>
          <w:sz w:val="22"/>
          <w:szCs w:val="22"/>
        </w:rPr>
        <w:t xml:space="preserve"> </w:t>
      </w:r>
    </w:p>
    <w:p w14:paraId="298EA202" w14:textId="366BE4A7" w:rsidR="005D187F" w:rsidRPr="00005EF5" w:rsidRDefault="00005EF5" w:rsidP="008F7964">
      <w:pPr>
        <w:spacing w:after="24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05EF5">
        <w:rPr>
          <w:rFonts w:ascii="Calibri" w:hAnsi="Calibri"/>
          <w:b/>
          <w:bCs/>
          <w:sz w:val="22"/>
          <w:szCs w:val="22"/>
        </w:rPr>
        <w:t>In den</w:t>
      </w:r>
      <w:r w:rsidR="005D187F" w:rsidRPr="00005EF5">
        <w:rPr>
          <w:rFonts w:ascii="Calibri" w:hAnsi="Calibri"/>
          <w:b/>
          <w:bCs/>
          <w:sz w:val="22"/>
          <w:szCs w:val="22"/>
        </w:rPr>
        <w:t xml:space="preserve"> Workshops </w:t>
      </w:r>
      <w:r w:rsidRPr="00005EF5">
        <w:rPr>
          <w:rFonts w:ascii="Calibri" w:hAnsi="Calibri"/>
          <w:b/>
          <w:bCs/>
          <w:sz w:val="22"/>
          <w:szCs w:val="22"/>
        </w:rPr>
        <w:t>ging es von der Theorie zur Praxis</w:t>
      </w:r>
    </w:p>
    <w:p w14:paraId="285FF6A1" w14:textId="47023227" w:rsidR="00052D88" w:rsidRDefault="00005EF5" w:rsidP="008F796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2D88">
        <w:rPr>
          <w:rFonts w:asciiTheme="minorHAnsi" w:hAnsiTheme="minorHAnsi" w:cstheme="minorHAnsi"/>
          <w:sz w:val="22"/>
          <w:szCs w:val="22"/>
        </w:rPr>
        <w:t>Eine Kostprobe des neuen GDHS-Teilekatalogs</w:t>
      </w:r>
      <w:r w:rsidR="000C6BE9">
        <w:rPr>
          <w:rFonts w:asciiTheme="minorHAnsi" w:hAnsiTheme="minorHAnsi" w:cstheme="minorHAnsi"/>
          <w:sz w:val="22"/>
          <w:szCs w:val="22"/>
        </w:rPr>
        <w:t>, der seit Jahresbeginn live ist,</w:t>
      </w:r>
      <w:r w:rsidRPr="00052D88">
        <w:rPr>
          <w:rFonts w:asciiTheme="minorHAnsi" w:hAnsiTheme="minorHAnsi" w:cstheme="minorHAnsi"/>
          <w:sz w:val="22"/>
          <w:szCs w:val="22"/>
        </w:rPr>
        <w:t xml:space="preserve"> gab Marco Heitmann, Business </w:t>
      </w:r>
      <w:proofErr w:type="spellStart"/>
      <w:r w:rsidRPr="00052D88">
        <w:rPr>
          <w:rFonts w:asciiTheme="minorHAnsi" w:hAnsiTheme="minorHAnsi" w:cstheme="minorHAnsi"/>
          <w:sz w:val="22"/>
          <w:szCs w:val="22"/>
        </w:rPr>
        <w:t>Process</w:t>
      </w:r>
      <w:proofErr w:type="spellEnd"/>
      <w:r w:rsidRPr="00052D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D88">
        <w:rPr>
          <w:rFonts w:asciiTheme="minorHAnsi" w:hAnsiTheme="minorHAnsi" w:cstheme="minorHAnsi"/>
          <w:sz w:val="22"/>
          <w:szCs w:val="22"/>
        </w:rPr>
        <w:t>Principal</w:t>
      </w:r>
      <w:proofErr w:type="spellEnd"/>
      <w:r w:rsidRPr="00052D88">
        <w:rPr>
          <w:rFonts w:asciiTheme="minorHAnsi" w:hAnsiTheme="minorHAnsi" w:cstheme="minorHAnsi"/>
          <w:sz w:val="22"/>
          <w:szCs w:val="22"/>
        </w:rPr>
        <w:t xml:space="preserve"> bei den GD Handelssystemen. Moderner, strukturierter aufgebaut und besser vernetzt, erleichtere d</w:t>
      </w:r>
      <w:r w:rsidR="000D05C0">
        <w:rPr>
          <w:rFonts w:asciiTheme="minorHAnsi" w:hAnsiTheme="minorHAnsi" w:cstheme="minorHAnsi"/>
          <w:sz w:val="22"/>
          <w:szCs w:val="22"/>
        </w:rPr>
        <w:t xml:space="preserve">ie neue Version </w:t>
      </w:r>
      <w:r w:rsidRPr="00052D88">
        <w:rPr>
          <w:rFonts w:asciiTheme="minorHAnsi" w:hAnsiTheme="minorHAnsi" w:cstheme="minorHAnsi"/>
          <w:sz w:val="22"/>
          <w:szCs w:val="22"/>
        </w:rPr>
        <w:t xml:space="preserve">den Systempartnern den Arbeitstag und sorge durch direkte Hersteller-Verknüpfungen und ein besseres Zusammenspiel mit der hauseigenen Warenwirtschaft </w:t>
      </w:r>
      <w:proofErr w:type="spellStart"/>
      <w:r w:rsidRPr="00052D88">
        <w:rPr>
          <w:rFonts w:asciiTheme="minorHAnsi" w:hAnsiTheme="minorHAnsi" w:cstheme="minorHAnsi"/>
          <w:i/>
          <w:iCs/>
          <w:sz w:val="22"/>
          <w:szCs w:val="22"/>
        </w:rPr>
        <w:t>tiresoft</w:t>
      </w:r>
      <w:proofErr w:type="spellEnd"/>
      <w:r w:rsidRPr="00052D88">
        <w:rPr>
          <w:rFonts w:asciiTheme="minorHAnsi" w:hAnsiTheme="minorHAnsi" w:cstheme="minorHAnsi"/>
          <w:i/>
          <w:iCs/>
          <w:sz w:val="22"/>
          <w:szCs w:val="22"/>
        </w:rPr>
        <w:t xml:space="preserve"> 3</w:t>
      </w:r>
      <w:r w:rsidRPr="00052D88">
        <w:rPr>
          <w:rFonts w:asciiTheme="minorHAnsi" w:hAnsiTheme="minorHAnsi" w:cstheme="minorHAnsi"/>
          <w:sz w:val="22"/>
          <w:szCs w:val="22"/>
        </w:rPr>
        <w:t xml:space="preserve"> für einen reibungslosen Arbeitsablauf. </w:t>
      </w:r>
      <w:r w:rsidR="000971BE" w:rsidRPr="00052D88">
        <w:rPr>
          <w:rFonts w:asciiTheme="minorHAnsi" w:hAnsiTheme="minorHAnsi" w:cstheme="minorHAnsi"/>
          <w:sz w:val="22"/>
          <w:szCs w:val="22"/>
        </w:rPr>
        <w:t>Echtes Zusatzwissen</w:t>
      </w:r>
      <w:r w:rsidR="000E28E6" w:rsidRPr="00052D88">
        <w:rPr>
          <w:rFonts w:asciiTheme="minorHAnsi" w:hAnsiTheme="minorHAnsi" w:cstheme="minorHAnsi"/>
          <w:sz w:val="22"/>
          <w:szCs w:val="22"/>
        </w:rPr>
        <w:t xml:space="preserve"> über moderne Assistenz</w:t>
      </w:r>
      <w:r w:rsidR="000D05C0">
        <w:rPr>
          <w:rFonts w:asciiTheme="minorHAnsi" w:hAnsiTheme="minorHAnsi" w:cstheme="minorHAnsi"/>
          <w:sz w:val="22"/>
          <w:szCs w:val="22"/>
        </w:rPr>
        <w:t>-</w:t>
      </w:r>
      <w:r w:rsidR="000E28E6" w:rsidRPr="00052D88">
        <w:rPr>
          <w:rFonts w:asciiTheme="minorHAnsi" w:hAnsiTheme="minorHAnsi" w:cstheme="minorHAnsi"/>
          <w:sz w:val="22"/>
          <w:szCs w:val="22"/>
        </w:rPr>
        <w:t xml:space="preserve"> und Bremssysteme der neuesten Generation bekamen die Teilnehmer von Michael Schindler (Auto-Teile-Pöllath Handels GmbH). </w:t>
      </w:r>
      <w:r w:rsidR="000971BE" w:rsidRPr="00052D88">
        <w:rPr>
          <w:rFonts w:asciiTheme="minorHAnsi" w:hAnsiTheme="minorHAnsi" w:cstheme="minorHAnsi"/>
          <w:sz w:val="22"/>
          <w:szCs w:val="22"/>
        </w:rPr>
        <w:t>Profi-Tipps zu</w:t>
      </w:r>
      <w:r w:rsidR="007E10CB">
        <w:rPr>
          <w:rFonts w:asciiTheme="minorHAnsi" w:hAnsiTheme="minorHAnsi" w:cstheme="minorHAnsi"/>
          <w:sz w:val="22"/>
          <w:szCs w:val="22"/>
        </w:rPr>
        <w:t xml:space="preserve"> den</w:t>
      </w:r>
      <w:r w:rsidR="000971BE" w:rsidRPr="00052D88">
        <w:rPr>
          <w:rFonts w:asciiTheme="minorHAnsi" w:hAnsiTheme="minorHAnsi" w:cstheme="minorHAnsi"/>
          <w:sz w:val="22"/>
          <w:szCs w:val="22"/>
        </w:rPr>
        <w:t xml:space="preserve"> Them</w:t>
      </w:r>
      <w:r w:rsidR="007E10CB">
        <w:rPr>
          <w:rFonts w:asciiTheme="minorHAnsi" w:hAnsiTheme="minorHAnsi" w:cstheme="minorHAnsi"/>
          <w:sz w:val="22"/>
          <w:szCs w:val="22"/>
        </w:rPr>
        <w:t>en</w:t>
      </w:r>
      <w:r w:rsidR="000971BE" w:rsidRPr="00052D88">
        <w:rPr>
          <w:rFonts w:asciiTheme="minorHAnsi" w:hAnsiTheme="minorHAnsi" w:cstheme="minorHAnsi"/>
          <w:sz w:val="22"/>
          <w:szCs w:val="22"/>
        </w:rPr>
        <w:t xml:space="preserve"> </w:t>
      </w:r>
      <w:r w:rsidR="007E10CB">
        <w:rPr>
          <w:rFonts w:asciiTheme="minorHAnsi" w:hAnsiTheme="minorHAnsi" w:cstheme="minorHAnsi"/>
          <w:sz w:val="22"/>
          <w:szCs w:val="22"/>
        </w:rPr>
        <w:t>„</w:t>
      </w:r>
      <w:r w:rsidR="000971BE" w:rsidRPr="00052D88">
        <w:rPr>
          <w:rFonts w:asciiTheme="minorHAnsi" w:hAnsiTheme="minorHAnsi" w:cstheme="minorHAnsi"/>
          <w:sz w:val="22"/>
          <w:szCs w:val="22"/>
        </w:rPr>
        <w:t>Bremsbelag</w:t>
      </w:r>
      <w:r w:rsidR="00DB0CFE">
        <w:rPr>
          <w:rFonts w:asciiTheme="minorHAnsi" w:hAnsiTheme="minorHAnsi" w:cstheme="minorHAnsi"/>
          <w:sz w:val="22"/>
          <w:szCs w:val="22"/>
        </w:rPr>
        <w:t>s</w:t>
      </w:r>
      <w:r w:rsidR="000971BE" w:rsidRPr="00052D88">
        <w:rPr>
          <w:rFonts w:asciiTheme="minorHAnsi" w:hAnsiTheme="minorHAnsi" w:cstheme="minorHAnsi"/>
          <w:sz w:val="22"/>
          <w:szCs w:val="22"/>
        </w:rPr>
        <w:t>wechsel</w:t>
      </w:r>
      <w:r w:rsidR="007E10CB">
        <w:rPr>
          <w:rFonts w:asciiTheme="minorHAnsi" w:hAnsiTheme="minorHAnsi" w:cstheme="minorHAnsi"/>
          <w:sz w:val="22"/>
          <w:szCs w:val="22"/>
        </w:rPr>
        <w:t>“</w:t>
      </w:r>
      <w:r w:rsidR="000E28E6" w:rsidRPr="00052D88">
        <w:rPr>
          <w:rFonts w:asciiTheme="minorHAnsi" w:hAnsiTheme="minorHAnsi" w:cstheme="minorHAnsi"/>
          <w:sz w:val="22"/>
          <w:szCs w:val="22"/>
        </w:rPr>
        <w:t xml:space="preserve"> und</w:t>
      </w:r>
      <w:r w:rsidR="000971BE" w:rsidRPr="00052D88">
        <w:rPr>
          <w:rFonts w:asciiTheme="minorHAnsi" w:hAnsiTheme="minorHAnsi" w:cstheme="minorHAnsi"/>
          <w:sz w:val="22"/>
          <w:szCs w:val="22"/>
        </w:rPr>
        <w:t xml:space="preserve"> </w:t>
      </w:r>
      <w:r w:rsidR="007E10CB">
        <w:rPr>
          <w:rFonts w:asciiTheme="minorHAnsi" w:hAnsiTheme="minorHAnsi" w:cstheme="minorHAnsi"/>
          <w:sz w:val="22"/>
          <w:szCs w:val="22"/>
        </w:rPr>
        <w:t>„W</w:t>
      </w:r>
      <w:r w:rsidR="000E28E6" w:rsidRPr="00052D88">
        <w:rPr>
          <w:rFonts w:asciiTheme="minorHAnsi" w:hAnsiTheme="minorHAnsi" w:cstheme="minorHAnsi"/>
          <w:sz w:val="22"/>
          <w:szCs w:val="22"/>
        </w:rPr>
        <w:t>elche europäischen Normen</w:t>
      </w:r>
      <w:r w:rsidR="007E10CB">
        <w:rPr>
          <w:rFonts w:asciiTheme="minorHAnsi" w:hAnsiTheme="minorHAnsi" w:cstheme="minorHAnsi"/>
          <w:sz w:val="22"/>
          <w:szCs w:val="22"/>
        </w:rPr>
        <w:t xml:space="preserve"> haben</w:t>
      </w:r>
      <w:r w:rsidR="000E28E6" w:rsidRPr="00052D88">
        <w:rPr>
          <w:rFonts w:asciiTheme="minorHAnsi" w:hAnsiTheme="minorHAnsi" w:cstheme="minorHAnsi"/>
          <w:sz w:val="22"/>
          <w:szCs w:val="22"/>
        </w:rPr>
        <w:t xml:space="preserve"> Bremsscheiben zu erfüllen</w:t>
      </w:r>
      <w:r w:rsidR="007E10CB">
        <w:rPr>
          <w:rFonts w:asciiTheme="minorHAnsi" w:hAnsiTheme="minorHAnsi" w:cstheme="minorHAnsi"/>
          <w:sz w:val="22"/>
          <w:szCs w:val="22"/>
        </w:rPr>
        <w:t>?“</w:t>
      </w:r>
      <w:r w:rsidR="000E28E6" w:rsidRPr="00052D88">
        <w:rPr>
          <w:rFonts w:asciiTheme="minorHAnsi" w:hAnsiTheme="minorHAnsi" w:cstheme="minorHAnsi"/>
          <w:sz w:val="22"/>
          <w:szCs w:val="22"/>
        </w:rPr>
        <w:t xml:space="preserve">, hatte Schindler auch parat. 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Wie der Ölwechsel beim Automatikgetriebe richtig </w:t>
      </w:r>
      <w:r w:rsidR="007E10CB">
        <w:rPr>
          <w:rFonts w:asciiTheme="minorHAnsi" w:hAnsiTheme="minorHAnsi" w:cstheme="minorHAnsi"/>
          <w:sz w:val="22"/>
          <w:szCs w:val="22"/>
        </w:rPr>
        <w:t>gemacht wird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und wie ein reibungsloser Umgang mit Hybridtechnik in der Werkstatt erreicht werden kann, waren zwei der Themen, die Gerd </w:t>
      </w:r>
      <w:proofErr w:type="spellStart"/>
      <w:r w:rsidR="007D7CB9" w:rsidRPr="00052D88">
        <w:rPr>
          <w:rFonts w:asciiTheme="minorHAnsi" w:hAnsiTheme="minorHAnsi" w:cstheme="minorHAnsi"/>
          <w:sz w:val="22"/>
          <w:szCs w:val="22"/>
        </w:rPr>
        <w:t>Endriss</w:t>
      </w:r>
      <w:proofErr w:type="spellEnd"/>
      <w:r w:rsidR="007D7CB9" w:rsidRPr="00052D88">
        <w:rPr>
          <w:rFonts w:asciiTheme="minorHAnsi" w:hAnsiTheme="minorHAnsi" w:cstheme="minorHAnsi"/>
          <w:sz w:val="22"/>
          <w:szCs w:val="22"/>
        </w:rPr>
        <w:t xml:space="preserve"> (ZF </w:t>
      </w:r>
      <w:proofErr w:type="spellStart"/>
      <w:r w:rsidR="007D7CB9" w:rsidRPr="00052D88">
        <w:rPr>
          <w:rFonts w:asciiTheme="minorHAnsi" w:hAnsiTheme="minorHAnsi" w:cstheme="minorHAnsi"/>
          <w:sz w:val="22"/>
          <w:szCs w:val="22"/>
        </w:rPr>
        <w:t>Aftermarket</w:t>
      </w:r>
      <w:proofErr w:type="spellEnd"/>
      <w:r w:rsidR="007D7CB9" w:rsidRPr="00052D88">
        <w:rPr>
          <w:rFonts w:asciiTheme="minorHAnsi" w:hAnsiTheme="minorHAnsi" w:cstheme="minorHAnsi"/>
          <w:sz w:val="22"/>
          <w:szCs w:val="22"/>
        </w:rPr>
        <w:t>) zum Gegenstand seines Workshops machte. Automatikgetriebe seien ein großes Thema, mit dem man sich schnellstmöglich auseinandersetzen müsse, warnte er die Teilnehmer. Wieder</w:t>
      </w:r>
      <w:r w:rsidR="000D05C0">
        <w:rPr>
          <w:rFonts w:asciiTheme="minorHAnsi" w:hAnsiTheme="minorHAnsi" w:cstheme="minorHAnsi"/>
          <w:sz w:val="22"/>
          <w:szCs w:val="22"/>
        </w:rPr>
        <w:t>um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digital </w:t>
      </w:r>
      <w:r w:rsidR="000D05C0">
        <w:rPr>
          <w:rFonts w:asciiTheme="minorHAnsi" w:hAnsiTheme="minorHAnsi" w:cstheme="minorHAnsi"/>
          <w:sz w:val="22"/>
          <w:szCs w:val="22"/>
        </w:rPr>
        <w:t>wurde es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bei Holger Naumann </w:t>
      </w:r>
      <w:r w:rsidR="000D05C0">
        <w:rPr>
          <w:rFonts w:asciiTheme="minorHAnsi" w:hAnsiTheme="minorHAnsi" w:cstheme="minorHAnsi"/>
          <w:sz w:val="22"/>
          <w:szCs w:val="22"/>
        </w:rPr>
        <w:t>(</w:t>
      </w:r>
      <w:r w:rsidR="000D05C0" w:rsidRPr="000D05C0">
        <w:rPr>
          <w:rFonts w:asciiTheme="minorHAnsi" w:hAnsiTheme="minorHAnsi" w:cstheme="minorHAnsi"/>
          <w:sz w:val="22"/>
          <w:szCs w:val="22"/>
        </w:rPr>
        <w:t>H</w:t>
      </w:r>
      <w:r w:rsidR="000D05C0">
        <w:rPr>
          <w:rFonts w:asciiTheme="minorHAnsi" w:hAnsiTheme="minorHAnsi" w:cstheme="minorHAnsi"/>
          <w:sz w:val="22"/>
          <w:szCs w:val="22"/>
        </w:rPr>
        <w:t>ella</w:t>
      </w:r>
      <w:r w:rsidR="000D05C0" w:rsidRPr="000D05C0">
        <w:rPr>
          <w:rFonts w:asciiTheme="minorHAnsi" w:hAnsiTheme="minorHAnsi" w:cstheme="minorHAnsi"/>
          <w:sz w:val="22"/>
          <w:szCs w:val="22"/>
        </w:rPr>
        <w:t xml:space="preserve"> GmbH &amp; Co. KGaA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). Er gab Einblicke in die Zukunft der Fahrerassistenzsysteme und Lichttechnik. Im Bereich der Fahrerassistenzsysteme sei die letzte Entwicklungsstufe „fahrerlos“ zwar erreicht, doch verhindere ein Gesetzeskonflikt bislang </w:t>
      </w:r>
      <w:r w:rsidR="000D05C0">
        <w:rPr>
          <w:rFonts w:asciiTheme="minorHAnsi" w:hAnsiTheme="minorHAnsi" w:cstheme="minorHAnsi"/>
          <w:sz w:val="22"/>
          <w:szCs w:val="22"/>
        </w:rPr>
        <w:t xml:space="preserve">noch 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den </w:t>
      </w:r>
      <w:r w:rsidR="000D05C0">
        <w:rPr>
          <w:rFonts w:asciiTheme="minorHAnsi" w:hAnsiTheme="minorHAnsi" w:cstheme="minorHAnsi"/>
          <w:sz w:val="22"/>
          <w:szCs w:val="22"/>
        </w:rPr>
        <w:lastRenderedPageBreak/>
        <w:t>endgültigen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Live-Gang. Ähnlich weit fort</w:t>
      </w:r>
      <w:r w:rsidR="000D05C0">
        <w:rPr>
          <w:rFonts w:asciiTheme="minorHAnsi" w:hAnsiTheme="minorHAnsi" w:cstheme="minorHAnsi"/>
          <w:sz w:val="22"/>
          <w:szCs w:val="22"/>
        </w:rPr>
        <w:t>g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eschritten sei die Technik auch beim Thema </w:t>
      </w:r>
      <w:r w:rsidR="007E10CB">
        <w:rPr>
          <w:rFonts w:asciiTheme="minorHAnsi" w:hAnsiTheme="minorHAnsi" w:cstheme="minorHAnsi"/>
          <w:sz w:val="22"/>
          <w:szCs w:val="22"/>
        </w:rPr>
        <w:t>„</w:t>
      </w:r>
      <w:r w:rsidR="007D7CB9" w:rsidRPr="00052D88">
        <w:rPr>
          <w:rFonts w:asciiTheme="minorHAnsi" w:hAnsiTheme="minorHAnsi" w:cstheme="minorHAnsi"/>
          <w:sz w:val="22"/>
          <w:szCs w:val="22"/>
        </w:rPr>
        <w:t>Licht</w:t>
      </w:r>
      <w:r w:rsidR="007E10CB">
        <w:rPr>
          <w:rFonts w:asciiTheme="minorHAnsi" w:hAnsiTheme="minorHAnsi" w:cstheme="minorHAnsi"/>
          <w:sz w:val="22"/>
          <w:szCs w:val="22"/>
        </w:rPr>
        <w:t>“</w:t>
      </w:r>
      <w:r w:rsidR="007D7CB9" w:rsidRPr="00052D88">
        <w:rPr>
          <w:rFonts w:asciiTheme="minorHAnsi" w:hAnsiTheme="minorHAnsi" w:cstheme="minorHAnsi"/>
          <w:sz w:val="22"/>
          <w:szCs w:val="22"/>
        </w:rPr>
        <w:t>. „Wir stehen am Anfang einer neuen Ära der Lichttechnologie“, so Naumann. Bislang ging die digitale Vernetzung nur im Auto vor sich</w:t>
      </w:r>
      <w:r w:rsidR="00052D88" w:rsidRPr="00052D88">
        <w:rPr>
          <w:rFonts w:asciiTheme="minorHAnsi" w:hAnsiTheme="minorHAnsi" w:cstheme="minorHAnsi"/>
          <w:sz w:val="22"/>
          <w:szCs w:val="22"/>
        </w:rPr>
        <w:t xml:space="preserve">, </w:t>
      </w:r>
      <w:r w:rsidR="000D05C0">
        <w:rPr>
          <w:rFonts w:asciiTheme="minorHAnsi" w:hAnsiTheme="minorHAnsi" w:cstheme="minorHAnsi"/>
          <w:sz w:val="22"/>
          <w:szCs w:val="22"/>
        </w:rPr>
        <w:t xml:space="preserve">sie </w:t>
      </w:r>
      <w:r w:rsidR="00052D88" w:rsidRPr="00052D88">
        <w:rPr>
          <w:rFonts w:asciiTheme="minorHAnsi" w:hAnsiTheme="minorHAnsi" w:cstheme="minorHAnsi"/>
          <w:sz w:val="22"/>
          <w:szCs w:val="22"/>
        </w:rPr>
        <w:t>beginne aber nun</w:t>
      </w:r>
      <w:r w:rsidR="000D05C0">
        <w:rPr>
          <w:rFonts w:asciiTheme="minorHAnsi" w:hAnsiTheme="minorHAnsi" w:cstheme="minorHAnsi"/>
          <w:sz w:val="22"/>
          <w:szCs w:val="22"/>
        </w:rPr>
        <w:t xml:space="preserve"> verstärkt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nach außen</w:t>
      </w:r>
      <w:r w:rsidR="00052D88" w:rsidRPr="00052D88">
        <w:rPr>
          <w:rFonts w:asciiTheme="minorHAnsi" w:hAnsiTheme="minorHAnsi" w:cstheme="minorHAnsi"/>
          <w:sz w:val="22"/>
          <w:szCs w:val="22"/>
        </w:rPr>
        <w:t xml:space="preserve"> zu greifen. „Digitale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Verbindung</w:t>
      </w:r>
      <w:r w:rsidR="00052D88" w:rsidRPr="00052D88">
        <w:rPr>
          <w:rFonts w:asciiTheme="minorHAnsi" w:hAnsiTheme="minorHAnsi" w:cstheme="minorHAnsi"/>
          <w:sz w:val="22"/>
          <w:szCs w:val="22"/>
        </w:rPr>
        <w:t>en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</w:t>
      </w:r>
      <w:r w:rsidR="00052D88" w:rsidRPr="00052D88">
        <w:rPr>
          <w:rFonts w:asciiTheme="minorHAnsi" w:hAnsiTheme="minorHAnsi" w:cstheme="minorHAnsi"/>
          <w:sz w:val="22"/>
          <w:szCs w:val="22"/>
        </w:rPr>
        <w:t>des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Fahrzeug</w:t>
      </w:r>
      <w:r w:rsidR="00052D88" w:rsidRPr="00052D88">
        <w:rPr>
          <w:rFonts w:asciiTheme="minorHAnsi" w:hAnsiTheme="minorHAnsi" w:cstheme="minorHAnsi"/>
          <w:sz w:val="22"/>
          <w:szCs w:val="22"/>
        </w:rPr>
        <w:t>s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direkt mit</w:t>
      </w:r>
      <w:r w:rsidR="00052D88" w:rsidRPr="00052D88">
        <w:rPr>
          <w:rFonts w:asciiTheme="minorHAnsi" w:hAnsiTheme="minorHAnsi" w:cstheme="minorHAnsi"/>
          <w:sz w:val="22"/>
          <w:szCs w:val="22"/>
        </w:rPr>
        <w:t xml:space="preserve"> dem</w:t>
      </w:r>
      <w:r w:rsidR="007D7CB9" w:rsidRPr="00052D88">
        <w:rPr>
          <w:rFonts w:asciiTheme="minorHAnsi" w:hAnsiTheme="minorHAnsi" w:cstheme="minorHAnsi"/>
          <w:sz w:val="22"/>
          <w:szCs w:val="22"/>
        </w:rPr>
        <w:t xml:space="preserve"> Hersteller</w:t>
      </w:r>
      <w:r w:rsidR="00052D88" w:rsidRPr="00052D88">
        <w:rPr>
          <w:rFonts w:asciiTheme="minorHAnsi" w:hAnsiTheme="minorHAnsi" w:cstheme="minorHAnsi"/>
          <w:sz w:val="22"/>
          <w:szCs w:val="22"/>
        </w:rPr>
        <w:t xml:space="preserve"> sind schon heute möglich, da </w:t>
      </w:r>
      <w:r w:rsidR="00955946">
        <w:rPr>
          <w:rFonts w:asciiTheme="minorHAnsi" w:hAnsiTheme="minorHAnsi" w:cstheme="minorHAnsi"/>
          <w:sz w:val="22"/>
          <w:szCs w:val="22"/>
        </w:rPr>
        <w:t>werden</w:t>
      </w:r>
      <w:r w:rsidR="00955946" w:rsidRPr="00052D88">
        <w:rPr>
          <w:rFonts w:asciiTheme="minorHAnsi" w:hAnsiTheme="minorHAnsi" w:cstheme="minorHAnsi"/>
          <w:sz w:val="22"/>
          <w:szCs w:val="22"/>
        </w:rPr>
        <w:t xml:space="preserve"> </w:t>
      </w:r>
      <w:r w:rsidR="00052D88" w:rsidRPr="00052D88">
        <w:rPr>
          <w:rFonts w:asciiTheme="minorHAnsi" w:hAnsiTheme="minorHAnsi" w:cstheme="minorHAnsi"/>
          <w:sz w:val="22"/>
          <w:szCs w:val="22"/>
        </w:rPr>
        <w:t xml:space="preserve">aber </w:t>
      </w:r>
      <w:r w:rsidR="00955946">
        <w:rPr>
          <w:rFonts w:asciiTheme="minorHAnsi" w:hAnsiTheme="minorHAnsi" w:cstheme="minorHAnsi"/>
          <w:sz w:val="22"/>
          <w:szCs w:val="22"/>
        </w:rPr>
        <w:t>weitere Entwicklungen auf uns zu</w:t>
      </w:r>
      <w:r w:rsidR="00052D88" w:rsidRPr="00052D88">
        <w:rPr>
          <w:rFonts w:asciiTheme="minorHAnsi" w:hAnsiTheme="minorHAnsi" w:cstheme="minorHAnsi"/>
          <w:sz w:val="22"/>
          <w:szCs w:val="22"/>
        </w:rPr>
        <w:t xml:space="preserve">kommen“, berichtete Naumann. </w:t>
      </w:r>
    </w:p>
    <w:p w14:paraId="08FAB083" w14:textId="145244C5" w:rsidR="003E5805" w:rsidRPr="003E5805" w:rsidRDefault="00052D88" w:rsidP="008F796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Workshops in kleinerer Runde ließen genügend Raum für Fragen, die von den Teilnehmern zahlreich </w:t>
      </w:r>
      <w:r w:rsidR="000D05C0">
        <w:rPr>
          <w:rFonts w:asciiTheme="minorHAnsi" w:hAnsiTheme="minorHAnsi" w:cstheme="minorHAnsi"/>
          <w:sz w:val="22"/>
          <w:szCs w:val="22"/>
        </w:rPr>
        <w:t>gestellt wurden. So kam ein erfolgreicher</w:t>
      </w:r>
      <w:r>
        <w:rPr>
          <w:rFonts w:asciiTheme="minorHAnsi" w:hAnsiTheme="minorHAnsi" w:cstheme="minorHAnsi"/>
          <w:sz w:val="22"/>
          <w:szCs w:val="22"/>
        </w:rPr>
        <w:t xml:space="preserve"> Informations- und Erfahrungsaustausch zustande</w:t>
      </w:r>
      <w:r w:rsidR="000D05C0">
        <w:rPr>
          <w:rFonts w:asciiTheme="minorHAnsi" w:hAnsiTheme="minorHAnsi" w:cstheme="minorHAnsi"/>
          <w:sz w:val="22"/>
          <w:szCs w:val="22"/>
        </w:rPr>
        <w:t xml:space="preserve"> und </w:t>
      </w:r>
      <w:r>
        <w:rPr>
          <w:rFonts w:asciiTheme="minorHAnsi" w:hAnsiTheme="minorHAnsi" w:cstheme="minorHAnsi"/>
          <w:sz w:val="22"/>
          <w:szCs w:val="22"/>
        </w:rPr>
        <w:t>die Teilnehmer</w:t>
      </w:r>
      <w:r w:rsidR="000D05C0">
        <w:rPr>
          <w:rFonts w:asciiTheme="minorHAnsi" w:hAnsiTheme="minorHAnsi" w:cstheme="minorHAnsi"/>
          <w:sz w:val="22"/>
          <w:szCs w:val="22"/>
        </w:rPr>
        <w:t xml:space="preserve"> sind für</w:t>
      </w:r>
      <w:r>
        <w:rPr>
          <w:rFonts w:asciiTheme="minorHAnsi" w:hAnsiTheme="minorHAnsi" w:cstheme="minorHAnsi"/>
          <w:sz w:val="22"/>
          <w:szCs w:val="22"/>
        </w:rPr>
        <w:t xml:space="preserve"> 2020 und darüber hinaus bestens gewappnet.  </w:t>
      </w:r>
    </w:p>
    <w:p w14:paraId="2C84028F" w14:textId="7A5990F8" w:rsidR="00BA33CA" w:rsidRPr="00E9336C" w:rsidRDefault="00BA33CA" w:rsidP="008F7964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GD Handelssysteme zum Download unter </w:t>
      </w:r>
      <w:hyperlink r:id="rId6" w:history="1">
        <w:r w:rsidRPr="00E9336C">
          <w:rPr>
            <w:rStyle w:val="Hyperlink"/>
            <w:rFonts w:ascii="Calibri" w:hAnsi="Calibri"/>
            <w:sz w:val="22"/>
            <w:szCs w:val="22"/>
          </w:rPr>
          <w:t>www.gdhs.de</w:t>
        </w:r>
      </w:hyperlink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77777777" w:rsidR="008D49A6" w:rsidRDefault="008D49A6" w:rsidP="008F7964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1D5625" w:rsidRDefault="008D49A6" w:rsidP="008F7964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Pressekontakt:</w:t>
      </w:r>
    </w:p>
    <w:p w14:paraId="35A220F3" w14:textId="77777777" w:rsidR="008D49A6" w:rsidRPr="001D5625" w:rsidRDefault="008D49A6" w:rsidP="008F7964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 xml:space="preserve">GD Handelssysteme GmbH </w:t>
      </w:r>
    </w:p>
    <w:p w14:paraId="27D6CB77" w14:textId="77777777" w:rsidR="008D49A6" w:rsidRPr="001D5625" w:rsidRDefault="008D49A6" w:rsidP="008F7964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Anne Reck</w:t>
      </w:r>
    </w:p>
    <w:p w14:paraId="76486F1E" w14:textId="77777777" w:rsidR="008D49A6" w:rsidRPr="00D51A31" w:rsidRDefault="008D49A6" w:rsidP="008F7964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proofErr w:type="spellStart"/>
      <w:r w:rsidRPr="00D51A31">
        <w:rPr>
          <w:rFonts w:asciiTheme="minorHAnsi" w:hAnsiTheme="minorHAnsi" w:cs="Arial"/>
          <w:b/>
          <w:lang w:val="it-IT"/>
        </w:rPr>
        <w:t>Xantener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</w:t>
      </w:r>
      <w:proofErr w:type="spellStart"/>
      <w:r w:rsidRPr="00D51A31">
        <w:rPr>
          <w:rFonts w:asciiTheme="minorHAnsi" w:hAnsiTheme="minorHAnsi" w:cs="Arial"/>
          <w:b/>
          <w:lang w:val="it-IT"/>
        </w:rPr>
        <w:t>Straße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105 </w:t>
      </w:r>
    </w:p>
    <w:p w14:paraId="53DBB866" w14:textId="77777777" w:rsidR="008D49A6" w:rsidRPr="00D51A31" w:rsidRDefault="008D49A6" w:rsidP="008F7964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50733 </w:t>
      </w:r>
      <w:proofErr w:type="spellStart"/>
      <w:r w:rsidRPr="00D51A31">
        <w:rPr>
          <w:rFonts w:asciiTheme="minorHAnsi" w:hAnsiTheme="minorHAnsi" w:cs="Arial"/>
          <w:b/>
          <w:lang w:val="it-IT"/>
        </w:rPr>
        <w:t>Köln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</w:t>
      </w:r>
    </w:p>
    <w:p w14:paraId="2F3E0D7A" w14:textId="77777777" w:rsidR="008D49A6" w:rsidRPr="00D51A31" w:rsidRDefault="008D49A6" w:rsidP="008F7964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Tel. +49 (221) 9 76 66 246 </w:t>
      </w:r>
    </w:p>
    <w:p w14:paraId="7A97D4CA" w14:textId="77777777" w:rsidR="008D49A6" w:rsidRPr="00D51A31" w:rsidRDefault="008D49A6" w:rsidP="008F7964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>Fax +49 (221) 9 76 66 576</w:t>
      </w:r>
    </w:p>
    <w:p w14:paraId="2DCB308F" w14:textId="77777777" w:rsidR="008D49A6" w:rsidRPr="00D51A31" w:rsidRDefault="008D49A6" w:rsidP="008F7964">
      <w:pPr>
        <w:spacing w:line="276" w:lineRule="auto"/>
        <w:jc w:val="both"/>
        <w:rPr>
          <w:rFonts w:asciiTheme="minorHAnsi" w:hAnsiTheme="minorHAnsi"/>
          <w:lang w:val="it-IT"/>
        </w:rPr>
      </w:pPr>
      <w:r w:rsidRPr="001D5625">
        <w:rPr>
          <w:rFonts w:asciiTheme="minorHAnsi" w:hAnsiTheme="minorHAnsi" w:cs="Arial"/>
          <w:b/>
          <w:lang w:val="it-IT"/>
        </w:rPr>
        <w:t>E-Mail: anne.reck@gdhs.de</w:t>
      </w:r>
    </w:p>
    <w:p w14:paraId="6712BC6F" w14:textId="77777777" w:rsidR="008D49A6" w:rsidRPr="00A65710" w:rsidRDefault="008D49A6" w:rsidP="008F7964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1F095050" w:rsidR="00697D96" w:rsidRPr="00AE0477" w:rsidRDefault="00697D96" w:rsidP="008F7964">
      <w:pPr>
        <w:spacing w:line="276" w:lineRule="auto"/>
        <w:jc w:val="both"/>
        <w:rPr>
          <w:lang w:val="it-IT"/>
        </w:rPr>
      </w:pPr>
    </w:p>
    <w:sectPr w:rsidR="00697D96" w:rsidRPr="00AE0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F2F"/>
    <w:multiLevelType w:val="hybridMultilevel"/>
    <w:tmpl w:val="100033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0F5"/>
    <w:multiLevelType w:val="hybridMultilevel"/>
    <w:tmpl w:val="1A128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ABE"/>
    <w:multiLevelType w:val="hybridMultilevel"/>
    <w:tmpl w:val="5746A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05EF5"/>
    <w:rsid w:val="00031517"/>
    <w:rsid w:val="00032E2D"/>
    <w:rsid w:val="00052D88"/>
    <w:rsid w:val="00076111"/>
    <w:rsid w:val="00090594"/>
    <w:rsid w:val="000971BE"/>
    <w:rsid w:val="000B61F7"/>
    <w:rsid w:val="000C6BE9"/>
    <w:rsid w:val="000D05C0"/>
    <w:rsid w:val="000E28E6"/>
    <w:rsid w:val="00156905"/>
    <w:rsid w:val="001B4FAB"/>
    <w:rsid w:val="001E678F"/>
    <w:rsid w:val="002C36B3"/>
    <w:rsid w:val="002E2DC2"/>
    <w:rsid w:val="00353275"/>
    <w:rsid w:val="003B1D62"/>
    <w:rsid w:val="003C279C"/>
    <w:rsid w:val="003E5805"/>
    <w:rsid w:val="00412392"/>
    <w:rsid w:val="00413F62"/>
    <w:rsid w:val="00434399"/>
    <w:rsid w:val="00457D27"/>
    <w:rsid w:val="004B41E0"/>
    <w:rsid w:val="004D09FA"/>
    <w:rsid w:val="00520FEB"/>
    <w:rsid w:val="005D187F"/>
    <w:rsid w:val="006060E6"/>
    <w:rsid w:val="00626C1C"/>
    <w:rsid w:val="00697D96"/>
    <w:rsid w:val="006A766D"/>
    <w:rsid w:val="006B4D65"/>
    <w:rsid w:val="0072262E"/>
    <w:rsid w:val="00753042"/>
    <w:rsid w:val="007D7CB9"/>
    <w:rsid w:val="007E10CB"/>
    <w:rsid w:val="008B305F"/>
    <w:rsid w:val="008D49A6"/>
    <w:rsid w:val="008F7964"/>
    <w:rsid w:val="00955946"/>
    <w:rsid w:val="00963630"/>
    <w:rsid w:val="00965C5D"/>
    <w:rsid w:val="00974614"/>
    <w:rsid w:val="00A3432C"/>
    <w:rsid w:val="00AE0477"/>
    <w:rsid w:val="00B02D57"/>
    <w:rsid w:val="00B03BB6"/>
    <w:rsid w:val="00BA33CA"/>
    <w:rsid w:val="00BD3095"/>
    <w:rsid w:val="00C75D70"/>
    <w:rsid w:val="00CE3434"/>
    <w:rsid w:val="00DB0CFE"/>
    <w:rsid w:val="00DB4D77"/>
    <w:rsid w:val="00DD7284"/>
    <w:rsid w:val="00DF64B8"/>
    <w:rsid w:val="00E9336C"/>
    <w:rsid w:val="00F20273"/>
    <w:rsid w:val="00F85AEF"/>
    <w:rsid w:val="00FE7473"/>
    <w:rsid w:val="00FF342A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65C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C1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6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0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60E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0E6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h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5</cp:revision>
  <dcterms:created xsi:type="dcterms:W3CDTF">2020-02-11T08:47:00Z</dcterms:created>
  <dcterms:modified xsi:type="dcterms:W3CDTF">2020-02-11T08:55:00Z</dcterms:modified>
</cp:coreProperties>
</file>